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704B" w14:textId="77777777" w:rsidR="00126421" w:rsidRPr="00F55E9D" w:rsidRDefault="00126421" w:rsidP="00D74181">
      <w:pPr>
        <w:tabs>
          <w:tab w:val="left" w:pos="407"/>
        </w:tabs>
        <w:spacing w:line="360" w:lineRule="auto"/>
        <w:ind w:left="-18" w:right="709" w:firstLine="142"/>
        <w:rPr>
          <w:rFonts w:ascii="Traditional Arabic" w:hAnsi="Traditional Arabic" w:cs="Traditional Arabic"/>
          <w:b/>
          <w:bCs/>
          <w:sz w:val="56"/>
          <w:szCs w:val="56"/>
          <w:rtl/>
        </w:rPr>
      </w:pPr>
    </w:p>
    <w:p w14:paraId="0253A9CB"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40"/>
          <w:szCs w:val="40"/>
          <w:rtl/>
        </w:rPr>
      </w:pPr>
    </w:p>
    <w:p w14:paraId="5EA57B3B"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40"/>
          <w:szCs w:val="40"/>
          <w:rtl/>
        </w:rPr>
      </w:pPr>
    </w:p>
    <w:p w14:paraId="0D7576E6"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40"/>
          <w:szCs w:val="40"/>
          <w:rtl/>
        </w:rPr>
      </w:pPr>
    </w:p>
    <w:p w14:paraId="6E5F1A09" w14:textId="77777777" w:rsidR="009C5E72" w:rsidRPr="0052014C" w:rsidRDefault="000C4D81" w:rsidP="009C5E72">
      <w:pPr>
        <w:tabs>
          <w:tab w:val="left" w:pos="407"/>
          <w:tab w:val="left" w:pos="7938"/>
        </w:tabs>
        <w:spacing w:line="360" w:lineRule="auto"/>
        <w:ind w:left="-18" w:right="709" w:firstLine="142"/>
        <w:jc w:val="center"/>
        <w:rPr>
          <w:rFonts w:ascii="Traditional Arabic" w:hAnsi="Traditional Arabic" w:cs="Traditional Arabic"/>
          <w:b/>
          <w:bCs/>
          <w:sz w:val="52"/>
          <w:szCs w:val="52"/>
          <w:rtl/>
        </w:rPr>
      </w:pPr>
      <w:r w:rsidRPr="0052014C">
        <w:rPr>
          <w:rFonts w:ascii="Traditional Arabic" w:hAnsi="Traditional Arabic" w:cs="Traditional Arabic" w:hint="cs"/>
          <w:b/>
          <w:bCs/>
          <w:sz w:val="52"/>
          <w:szCs w:val="52"/>
          <w:rtl/>
        </w:rPr>
        <w:t xml:space="preserve">دور الأجهزة </w:t>
      </w:r>
      <w:r w:rsidR="00126421" w:rsidRPr="0052014C">
        <w:rPr>
          <w:rFonts w:ascii="Traditional Arabic" w:hAnsi="Traditional Arabic" w:cs="Traditional Arabic"/>
          <w:b/>
          <w:bCs/>
          <w:sz w:val="52"/>
          <w:szCs w:val="52"/>
          <w:rtl/>
        </w:rPr>
        <w:t xml:space="preserve">الأمنية </w:t>
      </w:r>
      <w:r w:rsidRPr="0052014C">
        <w:rPr>
          <w:rFonts w:ascii="Traditional Arabic" w:hAnsi="Traditional Arabic" w:cs="Traditional Arabic" w:hint="cs"/>
          <w:b/>
          <w:bCs/>
          <w:sz w:val="52"/>
          <w:szCs w:val="52"/>
          <w:rtl/>
        </w:rPr>
        <w:t>في حماية ا</w:t>
      </w:r>
      <w:r w:rsidRPr="0052014C">
        <w:rPr>
          <w:rFonts w:ascii="Traditional Arabic" w:hAnsi="Traditional Arabic" w:cs="Traditional Arabic"/>
          <w:b/>
          <w:bCs/>
          <w:sz w:val="52"/>
          <w:szCs w:val="52"/>
          <w:rtl/>
        </w:rPr>
        <w:t>لآثار</w:t>
      </w:r>
    </w:p>
    <w:p w14:paraId="5176CC38" w14:textId="77777777" w:rsidR="00F63885" w:rsidRPr="0052014C" w:rsidRDefault="009C5E72" w:rsidP="009C5E72">
      <w:pPr>
        <w:tabs>
          <w:tab w:val="left" w:pos="407"/>
          <w:tab w:val="left" w:pos="7938"/>
        </w:tabs>
        <w:spacing w:line="360" w:lineRule="auto"/>
        <w:ind w:left="-18" w:right="709" w:firstLine="142"/>
        <w:jc w:val="center"/>
        <w:rPr>
          <w:rFonts w:ascii="Traditional Arabic" w:hAnsi="Traditional Arabic" w:cs="Traditional Arabic"/>
          <w:b/>
          <w:bCs/>
          <w:sz w:val="52"/>
          <w:szCs w:val="52"/>
          <w:rtl/>
          <w:lang w:eastAsia="en-US"/>
        </w:rPr>
      </w:pPr>
      <w:r w:rsidRPr="0052014C">
        <w:rPr>
          <w:rFonts w:ascii="Traditional Arabic" w:hAnsi="Traditional Arabic" w:cs="Traditional Arabic" w:hint="cs"/>
          <w:b/>
          <w:bCs/>
          <w:sz w:val="52"/>
          <w:szCs w:val="52"/>
          <w:rtl/>
        </w:rPr>
        <w:t>في الجمهورية</w:t>
      </w:r>
      <w:r w:rsidR="00F63885" w:rsidRPr="0052014C">
        <w:rPr>
          <w:rFonts w:ascii="Traditional Arabic" w:hAnsi="Traditional Arabic" w:cs="Traditional Arabic" w:hint="cs"/>
          <w:b/>
          <w:bCs/>
          <w:sz w:val="52"/>
          <w:szCs w:val="52"/>
          <w:rtl/>
        </w:rPr>
        <w:t xml:space="preserve"> </w:t>
      </w:r>
      <w:r w:rsidRPr="0052014C">
        <w:rPr>
          <w:rFonts w:ascii="Traditional Arabic" w:hAnsi="Traditional Arabic" w:cs="Traditional Arabic" w:hint="cs"/>
          <w:b/>
          <w:bCs/>
          <w:sz w:val="52"/>
          <w:szCs w:val="52"/>
          <w:rtl/>
        </w:rPr>
        <w:t>اليمنية</w:t>
      </w:r>
    </w:p>
    <w:p w14:paraId="55857169"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40"/>
          <w:szCs w:val="40"/>
          <w:rtl/>
          <w:lang w:eastAsia="en-US"/>
        </w:rPr>
      </w:pPr>
    </w:p>
    <w:p w14:paraId="7B5CA6A7"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32"/>
          <w:szCs w:val="32"/>
          <w:rtl/>
          <w:lang w:eastAsia="en-US" w:bidi="ar-EG"/>
        </w:rPr>
      </w:pPr>
      <w:r w:rsidRPr="00F55E9D">
        <w:rPr>
          <w:rFonts w:ascii="Traditional Arabic" w:hAnsi="Traditional Arabic" w:cs="Traditional Arabic"/>
          <w:b/>
          <w:bCs/>
          <w:sz w:val="32"/>
          <w:szCs w:val="32"/>
          <w:rtl/>
          <w:lang w:eastAsia="en-US" w:bidi="ar-EG"/>
        </w:rPr>
        <w:t>إعداد</w:t>
      </w:r>
    </w:p>
    <w:p w14:paraId="2C7248E2"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32"/>
          <w:szCs w:val="32"/>
          <w:rtl/>
          <w:lang w:bidi="ar-EG"/>
        </w:rPr>
      </w:pPr>
      <w:r w:rsidRPr="00F55E9D">
        <w:rPr>
          <w:rFonts w:ascii="Traditional Arabic" w:hAnsi="Traditional Arabic" w:cs="Traditional Arabic"/>
          <w:b/>
          <w:bCs/>
          <w:sz w:val="32"/>
          <w:szCs w:val="32"/>
          <w:rtl/>
          <w:lang w:eastAsia="en-US" w:bidi="ar-EG"/>
        </w:rPr>
        <w:t>دكتور</w:t>
      </w:r>
      <w:r w:rsidRPr="00F55E9D">
        <w:rPr>
          <w:rFonts w:ascii="Traditional Arabic" w:hAnsi="Traditional Arabic" w:cs="Traditional Arabic"/>
          <w:b/>
          <w:bCs/>
          <w:sz w:val="32"/>
          <w:szCs w:val="32"/>
          <w:rtl/>
          <w:lang w:bidi="ar-EG"/>
        </w:rPr>
        <w:t xml:space="preserve"> عبدالله عبدالله الفوري</w:t>
      </w:r>
    </w:p>
    <w:p w14:paraId="3762D574"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32"/>
          <w:szCs w:val="32"/>
          <w:rtl/>
          <w:lang w:eastAsia="en-US" w:bidi="ar-EG"/>
        </w:rPr>
      </w:pPr>
      <w:r w:rsidRPr="00F55E9D">
        <w:rPr>
          <w:rFonts w:ascii="Traditional Arabic" w:hAnsi="Traditional Arabic" w:cs="Traditional Arabic"/>
          <w:b/>
          <w:bCs/>
          <w:sz w:val="32"/>
          <w:szCs w:val="32"/>
          <w:rtl/>
          <w:lang w:eastAsia="en-US" w:bidi="ar-EG"/>
        </w:rPr>
        <w:t>أستاذ القانون العام المساعد</w:t>
      </w:r>
    </w:p>
    <w:p w14:paraId="65A38454"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32"/>
          <w:szCs w:val="32"/>
          <w:lang w:bidi="ar-EG"/>
        </w:rPr>
      </w:pPr>
      <w:r w:rsidRPr="00F55E9D">
        <w:rPr>
          <w:rFonts w:ascii="Traditional Arabic" w:hAnsi="Traditional Arabic" w:cs="Traditional Arabic"/>
          <w:b/>
          <w:bCs/>
          <w:sz w:val="32"/>
          <w:szCs w:val="32"/>
          <w:rtl/>
          <w:lang w:eastAsia="en-US" w:bidi="ar-EG"/>
        </w:rPr>
        <w:t>أكاديمية</w:t>
      </w:r>
      <w:r w:rsidRPr="00F55E9D">
        <w:rPr>
          <w:rFonts w:ascii="Traditional Arabic" w:hAnsi="Traditional Arabic" w:cs="Traditional Arabic"/>
          <w:b/>
          <w:bCs/>
          <w:sz w:val="32"/>
          <w:szCs w:val="32"/>
          <w:rtl/>
          <w:lang w:bidi="ar-EG"/>
        </w:rPr>
        <w:t xml:space="preserve"> الشرطة - </w:t>
      </w:r>
      <w:r w:rsidRPr="00F55E9D">
        <w:rPr>
          <w:rFonts w:ascii="Traditional Arabic" w:hAnsi="Traditional Arabic" w:cs="Traditional Arabic"/>
          <w:b/>
          <w:bCs/>
          <w:sz w:val="32"/>
          <w:szCs w:val="32"/>
          <w:rtl/>
          <w:lang w:eastAsia="en-US" w:bidi="ar-EG"/>
        </w:rPr>
        <w:t>كلية الشرطة</w:t>
      </w:r>
    </w:p>
    <w:p w14:paraId="4D186567" w14:textId="77777777" w:rsidR="00126421" w:rsidRPr="00F55E9D" w:rsidRDefault="00126421" w:rsidP="00D74181">
      <w:pPr>
        <w:tabs>
          <w:tab w:val="left" w:pos="407"/>
          <w:tab w:val="left" w:pos="7938"/>
        </w:tabs>
        <w:spacing w:line="360" w:lineRule="auto"/>
        <w:ind w:left="-18" w:right="709" w:firstLine="142"/>
        <w:rPr>
          <w:rFonts w:ascii="Traditional Arabic" w:hAnsi="Traditional Arabic" w:cs="Traditional Arabic"/>
          <w:b/>
          <w:bCs/>
          <w:sz w:val="32"/>
          <w:szCs w:val="32"/>
          <w:rtl/>
          <w:lang w:eastAsia="en-US" w:bidi="ar-EG"/>
        </w:rPr>
      </w:pPr>
    </w:p>
    <w:p w14:paraId="3BF706EC"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32"/>
          <w:szCs w:val="32"/>
          <w:rtl/>
        </w:rPr>
      </w:pPr>
      <w:r w:rsidRPr="00F55E9D">
        <w:rPr>
          <w:rFonts w:ascii="Traditional Arabic" w:hAnsi="Traditional Arabic" w:cs="Traditional Arabic"/>
          <w:b/>
          <w:bCs/>
          <w:sz w:val="32"/>
          <w:szCs w:val="32"/>
          <w:rtl/>
          <w:lang w:eastAsia="en-US" w:bidi="ar-EG"/>
        </w:rPr>
        <w:t>2021م</w:t>
      </w:r>
    </w:p>
    <w:p w14:paraId="0ED151CC" w14:textId="77777777" w:rsidR="00126421" w:rsidRPr="00F55E9D" w:rsidRDefault="00126421" w:rsidP="00D74181">
      <w:pPr>
        <w:tabs>
          <w:tab w:val="left" w:pos="407"/>
          <w:tab w:val="left" w:pos="7938"/>
        </w:tabs>
        <w:spacing w:line="360" w:lineRule="auto"/>
        <w:ind w:left="-18" w:right="709" w:firstLine="142"/>
        <w:jc w:val="center"/>
        <w:rPr>
          <w:rFonts w:ascii="Traditional Arabic" w:hAnsi="Traditional Arabic" w:cs="Traditional Arabic"/>
          <w:b/>
          <w:bCs/>
          <w:sz w:val="32"/>
          <w:szCs w:val="32"/>
          <w:rtl/>
        </w:rPr>
      </w:pPr>
    </w:p>
    <w:p w14:paraId="0F3BAC38" w14:textId="77777777" w:rsidR="00F63885" w:rsidRPr="00F55E9D" w:rsidRDefault="00F63885" w:rsidP="00D74181">
      <w:pPr>
        <w:tabs>
          <w:tab w:val="left" w:pos="407"/>
        </w:tabs>
        <w:spacing w:line="360" w:lineRule="auto"/>
        <w:ind w:left="-18" w:right="709" w:firstLine="142"/>
        <w:jc w:val="center"/>
        <w:rPr>
          <w:rFonts w:ascii="Traditional Arabic" w:hAnsi="Traditional Arabic" w:cs="Traditional Arabic"/>
          <w:b/>
          <w:bCs/>
          <w:sz w:val="32"/>
          <w:szCs w:val="32"/>
          <w:rtl/>
        </w:rPr>
      </w:pPr>
    </w:p>
    <w:p w14:paraId="7F4AA127" w14:textId="77777777" w:rsidR="00F63885" w:rsidRPr="00F55E9D" w:rsidRDefault="00F63885" w:rsidP="00D74181">
      <w:pPr>
        <w:tabs>
          <w:tab w:val="left" w:pos="407"/>
        </w:tabs>
        <w:spacing w:line="360" w:lineRule="auto"/>
        <w:ind w:left="-18" w:right="709" w:firstLine="142"/>
        <w:jc w:val="center"/>
        <w:rPr>
          <w:rFonts w:ascii="Traditional Arabic" w:hAnsi="Traditional Arabic" w:cs="Traditional Arabic"/>
          <w:b/>
          <w:bCs/>
          <w:sz w:val="32"/>
          <w:szCs w:val="32"/>
          <w:rtl/>
        </w:rPr>
      </w:pPr>
    </w:p>
    <w:p w14:paraId="6D1559F0" w14:textId="77777777" w:rsidR="009C5E72" w:rsidRDefault="009C5E72">
      <w:pPr>
        <w:bidi w:val="0"/>
        <w:spacing w:after="200" w:line="276" w:lineRule="auto"/>
        <w:rPr>
          <w:rFonts w:ascii="Traditional Arabic" w:eastAsia="SimSun" w:hAnsi="Traditional Arabic" w:cs="Traditional Arabic"/>
          <w:b/>
          <w:bCs/>
          <w:sz w:val="32"/>
          <w:szCs w:val="32"/>
          <w:rtl/>
          <w:lang w:eastAsia="zh-CN"/>
        </w:rPr>
      </w:pPr>
      <w:r>
        <w:rPr>
          <w:rFonts w:ascii="Traditional Arabic" w:eastAsia="SimSun" w:hAnsi="Traditional Arabic" w:cs="Traditional Arabic"/>
          <w:b/>
          <w:bCs/>
          <w:sz w:val="32"/>
          <w:szCs w:val="32"/>
          <w:rtl/>
          <w:lang w:eastAsia="zh-CN"/>
        </w:rPr>
        <w:br w:type="page"/>
      </w:r>
    </w:p>
    <w:p w14:paraId="6728474B" w14:textId="77777777" w:rsidR="00126421" w:rsidRPr="00F55E9D" w:rsidRDefault="00126421" w:rsidP="00D74181">
      <w:pPr>
        <w:tabs>
          <w:tab w:val="left" w:pos="407"/>
        </w:tabs>
        <w:spacing w:line="360" w:lineRule="auto"/>
        <w:ind w:left="-18" w:right="709" w:firstLine="142"/>
        <w:jc w:val="center"/>
        <w:rPr>
          <w:rFonts w:ascii="Traditional Arabic" w:eastAsia="SimSun" w:hAnsi="Traditional Arabic" w:cs="Traditional Arabic"/>
          <w:b/>
          <w:bCs/>
          <w:sz w:val="32"/>
          <w:szCs w:val="32"/>
          <w:rtl/>
          <w:lang w:eastAsia="zh-CN"/>
        </w:rPr>
      </w:pPr>
      <w:r w:rsidRPr="00F55E9D">
        <w:rPr>
          <w:rFonts w:ascii="Traditional Arabic" w:eastAsia="SimSun" w:hAnsi="Traditional Arabic" w:cs="Traditional Arabic"/>
          <w:b/>
          <w:bCs/>
          <w:sz w:val="32"/>
          <w:szCs w:val="32"/>
          <w:rtl/>
          <w:lang w:eastAsia="zh-CN"/>
        </w:rPr>
        <w:lastRenderedPageBreak/>
        <w:t>ملخص البحث</w:t>
      </w:r>
    </w:p>
    <w:p w14:paraId="0F43F2DF" w14:textId="77777777" w:rsidR="00126421" w:rsidRPr="00F55E9D" w:rsidRDefault="00126421" w:rsidP="0052014C">
      <w:pPr>
        <w:tabs>
          <w:tab w:val="left" w:pos="407"/>
          <w:tab w:val="left" w:pos="7938"/>
          <w:tab w:val="right" w:pos="9134"/>
        </w:tabs>
        <w:spacing w:line="360" w:lineRule="auto"/>
        <w:ind w:left="-14" w:right="90" w:firstLine="432"/>
        <w:jc w:val="both"/>
        <w:rPr>
          <w:rFonts w:ascii="Traditional Arabic" w:hAnsi="Traditional Arabic" w:cs="Traditional Arabic"/>
          <w:sz w:val="28"/>
          <w:szCs w:val="28"/>
          <w:rtl/>
          <w:lang w:eastAsia="en-US"/>
        </w:rPr>
      </w:pPr>
      <w:r w:rsidRPr="00F55E9D">
        <w:rPr>
          <w:rFonts w:ascii="Traditional Arabic" w:eastAsia="SimSun" w:hAnsi="Traditional Arabic" w:cs="Traditional Arabic"/>
          <w:sz w:val="28"/>
          <w:szCs w:val="28"/>
          <w:rtl/>
          <w:lang w:eastAsia="zh-CN"/>
        </w:rPr>
        <w:t xml:space="preserve">تتناول هذه الدراسة </w:t>
      </w:r>
      <w:r w:rsidR="00F63885" w:rsidRPr="00F55E9D">
        <w:rPr>
          <w:rFonts w:ascii="Traditional Arabic" w:hAnsi="Traditional Arabic" w:cs="Traditional Arabic"/>
          <w:sz w:val="28"/>
          <w:szCs w:val="28"/>
          <w:rtl/>
        </w:rPr>
        <w:t>الحماية الأمنية للآثار في الجمهورية اليمنية</w:t>
      </w:r>
      <w:r w:rsidRPr="00F55E9D">
        <w:rPr>
          <w:rFonts w:ascii="Traditional Arabic" w:eastAsia="SimSun" w:hAnsi="Traditional Arabic" w:cs="Traditional Arabic"/>
          <w:sz w:val="28"/>
          <w:szCs w:val="28"/>
          <w:rtl/>
          <w:lang w:eastAsia="zh-CN"/>
        </w:rPr>
        <w:t xml:space="preserve">، </w:t>
      </w:r>
      <w:r w:rsidRPr="00F55E9D">
        <w:rPr>
          <w:rFonts w:ascii="Traditional Arabic" w:eastAsiaTheme="minorHAnsi" w:hAnsi="Traditional Arabic" w:cs="Traditional Arabic"/>
          <w:sz w:val="28"/>
          <w:szCs w:val="28"/>
          <w:rtl/>
          <w:lang w:eastAsia="en-US"/>
        </w:rPr>
        <w:t>لم</w:t>
      </w:r>
      <w:r w:rsidR="00F63885" w:rsidRPr="00F55E9D">
        <w:rPr>
          <w:rFonts w:ascii="Traditional Arabic" w:eastAsiaTheme="minorHAnsi" w:hAnsi="Traditional Arabic" w:cs="Traditional Arabic"/>
          <w:sz w:val="28"/>
          <w:szCs w:val="28"/>
          <w:rtl/>
          <w:lang w:eastAsia="en-US"/>
        </w:rPr>
        <w:t>ا له</w:t>
      </w:r>
      <w:r w:rsidR="009C5E72">
        <w:rPr>
          <w:rFonts w:ascii="Traditional Arabic" w:eastAsiaTheme="minorHAnsi" w:hAnsi="Traditional Arabic" w:cs="Traditional Arabic" w:hint="cs"/>
          <w:sz w:val="28"/>
          <w:szCs w:val="28"/>
          <w:rtl/>
          <w:lang w:eastAsia="en-US"/>
        </w:rPr>
        <w:t>ا</w:t>
      </w:r>
      <w:r w:rsidR="00F63885" w:rsidRPr="00F55E9D">
        <w:rPr>
          <w:rFonts w:ascii="Traditional Arabic" w:eastAsiaTheme="minorHAnsi" w:hAnsi="Traditional Arabic" w:cs="Traditional Arabic"/>
          <w:sz w:val="28"/>
          <w:szCs w:val="28"/>
          <w:rtl/>
          <w:lang w:eastAsia="en-US"/>
        </w:rPr>
        <w:t xml:space="preserve"> من أهمية بالغة وقيمة كبيرة</w:t>
      </w:r>
      <w:r w:rsidRPr="00F55E9D">
        <w:rPr>
          <w:rFonts w:ascii="Traditional Arabic" w:eastAsiaTheme="minorHAnsi" w:hAnsi="Traditional Arabic" w:cs="Traditional Arabic"/>
          <w:sz w:val="28"/>
          <w:szCs w:val="28"/>
          <w:rtl/>
          <w:lang w:eastAsia="en-US"/>
        </w:rPr>
        <w:t>،</w:t>
      </w:r>
      <w:r w:rsidRPr="00F55E9D">
        <w:rPr>
          <w:rFonts w:ascii="Traditional Arabic" w:eastAsia="SimSun" w:hAnsi="Traditional Arabic" w:cs="Traditional Arabic"/>
          <w:sz w:val="28"/>
          <w:szCs w:val="28"/>
          <w:rtl/>
          <w:lang w:eastAsia="zh-CN"/>
        </w:rPr>
        <w:t xml:space="preserve"> وتتجلى أهمية هذا الموضوع كونه</w:t>
      </w:r>
      <w:r w:rsidRPr="00F55E9D">
        <w:rPr>
          <w:rFonts w:ascii="Traditional Arabic" w:eastAsiaTheme="minorHAnsi" w:hAnsi="Traditional Arabic" w:cs="Traditional Arabic"/>
          <w:sz w:val="28"/>
          <w:szCs w:val="28"/>
          <w:rtl/>
          <w:lang w:eastAsia="en-US"/>
        </w:rPr>
        <w:t xml:space="preserve"> يُسلط الضوء على أهمية </w:t>
      </w:r>
      <w:r w:rsidR="00F63885" w:rsidRPr="00F55E9D">
        <w:rPr>
          <w:rFonts w:ascii="Traditional Arabic" w:eastAsiaTheme="minorHAnsi" w:hAnsi="Traditional Arabic" w:cs="Traditional Arabic" w:hint="cs"/>
          <w:sz w:val="28"/>
          <w:szCs w:val="28"/>
          <w:rtl/>
          <w:lang w:eastAsia="en-US"/>
        </w:rPr>
        <w:t>الآثار</w:t>
      </w:r>
      <w:r w:rsidRPr="00F55E9D">
        <w:rPr>
          <w:rFonts w:ascii="Traditional Arabic" w:eastAsiaTheme="minorHAnsi" w:hAnsi="Traditional Arabic" w:cs="Traditional Arabic"/>
          <w:sz w:val="28"/>
          <w:szCs w:val="28"/>
          <w:rtl/>
          <w:lang w:eastAsia="en-US"/>
        </w:rPr>
        <w:t>، وأهمية الحفاظ عليه</w:t>
      </w:r>
      <w:r w:rsidR="00F63885" w:rsidRPr="00F55E9D">
        <w:rPr>
          <w:rFonts w:ascii="Traditional Arabic" w:eastAsiaTheme="minorHAnsi" w:hAnsi="Traditional Arabic" w:cs="Traditional Arabic" w:hint="cs"/>
          <w:sz w:val="28"/>
          <w:szCs w:val="28"/>
          <w:rtl/>
          <w:lang w:eastAsia="en-US"/>
        </w:rPr>
        <w:t>ا</w:t>
      </w:r>
      <w:r w:rsidRPr="00F55E9D">
        <w:rPr>
          <w:rFonts w:ascii="Traditional Arabic" w:eastAsiaTheme="minorHAnsi" w:hAnsi="Traditional Arabic" w:cs="Traditional Arabic"/>
          <w:sz w:val="28"/>
          <w:szCs w:val="28"/>
          <w:rtl/>
          <w:lang w:eastAsia="en-US"/>
        </w:rPr>
        <w:t xml:space="preserve"> من أية اعتداءات، ولأن الحفاظ عليه</w:t>
      </w:r>
      <w:r w:rsidR="00F63885" w:rsidRPr="00F55E9D">
        <w:rPr>
          <w:rFonts w:ascii="Traditional Arabic" w:eastAsiaTheme="minorHAnsi" w:hAnsi="Traditional Arabic" w:cs="Traditional Arabic" w:hint="cs"/>
          <w:sz w:val="28"/>
          <w:szCs w:val="28"/>
          <w:rtl/>
          <w:lang w:eastAsia="en-US"/>
        </w:rPr>
        <w:t>ا</w:t>
      </w:r>
      <w:r w:rsidRPr="00F55E9D">
        <w:rPr>
          <w:rFonts w:ascii="Traditional Arabic" w:eastAsiaTheme="minorHAnsi" w:hAnsi="Traditional Arabic" w:cs="Traditional Arabic"/>
          <w:sz w:val="28"/>
          <w:szCs w:val="28"/>
          <w:rtl/>
          <w:lang w:eastAsia="en-US"/>
        </w:rPr>
        <w:t xml:space="preserve"> يعتبر حفاظاً على تاريخ وحضارة اليمن.</w:t>
      </w:r>
    </w:p>
    <w:p w14:paraId="3CC91AB2" w14:textId="77777777" w:rsidR="00126421" w:rsidRPr="00F55E9D"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F55E9D">
        <w:rPr>
          <w:rFonts w:ascii="Traditional Arabic" w:eastAsia="SimSun" w:hAnsi="Traditional Arabic" w:cs="Traditional Arabic"/>
          <w:sz w:val="28"/>
          <w:szCs w:val="28"/>
          <w:rtl/>
          <w:lang w:eastAsia="zh-CN"/>
        </w:rPr>
        <w:t xml:space="preserve">وقد هدفت هذه الدراسة إلى تحقيق العديد من الأهداف؛ لعل أهمها </w:t>
      </w:r>
      <w:r w:rsidRPr="0052014C">
        <w:rPr>
          <w:rFonts w:ascii="Traditional Arabic" w:eastAsia="SimSun" w:hAnsi="Traditional Arabic" w:cs="Traditional Arabic"/>
          <w:sz w:val="28"/>
          <w:szCs w:val="28"/>
          <w:rtl/>
          <w:lang w:eastAsia="zh-CN"/>
        </w:rPr>
        <w:t xml:space="preserve">التعرف على أساليب الحماية </w:t>
      </w:r>
      <w:r w:rsidR="00F63885" w:rsidRPr="0052014C">
        <w:rPr>
          <w:rFonts w:ascii="Traditional Arabic" w:eastAsia="SimSun" w:hAnsi="Traditional Arabic" w:cs="Traditional Arabic"/>
          <w:sz w:val="28"/>
          <w:szCs w:val="28"/>
          <w:rtl/>
          <w:lang w:eastAsia="zh-CN"/>
        </w:rPr>
        <w:t>الأمنية للآثار</w:t>
      </w:r>
      <w:r w:rsidRPr="00F55E9D">
        <w:rPr>
          <w:rFonts w:ascii="Traditional Arabic" w:eastAsia="SimSun" w:hAnsi="Traditional Arabic" w:cs="Traditional Arabic"/>
          <w:sz w:val="28"/>
          <w:szCs w:val="28"/>
          <w:rtl/>
          <w:lang w:eastAsia="zh-CN"/>
        </w:rPr>
        <w:t>.</w:t>
      </w:r>
    </w:p>
    <w:p w14:paraId="0A11F5A9" w14:textId="77777777" w:rsidR="00126421" w:rsidRPr="00F55E9D"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F55E9D">
        <w:rPr>
          <w:rFonts w:ascii="Traditional Arabic" w:eastAsia="SimSun" w:hAnsi="Traditional Arabic" w:cs="Traditional Arabic"/>
          <w:sz w:val="28"/>
          <w:szCs w:val="28"/>
          <w:rtl/>
          <w:lang w:eastAsia="zh-CN"/>
        </w:rPr>
        <w:t xml:space="preserve">ولمعرفة أبعاد هذا الموضوع، فقد تم الاعتماد على المنهج الوصفي التحليلي، لوصف حقيقة التراث الثقافي </w:t>
      </w:r>
      <w:r w:rsidR="00F63885" w:rsidRPr="00F55E9D">
        <w:rPr>
          <w:rFonts w:ascii="Traditional Arabic" w:eastAsia="SimSun" w:hAnsi="Traditional Arabic" w:cs="Traditional Arabic"/>
          <w:sz w:val="28"/>
          <w:szCs w:val="28"/>
          <w:rtl/>
          <w:lang w:eastAsia="zh-CN"/>
        </w:rPr>
        <w:t xml:space="preserve">اليمني، وطبيعة الاعتداءات التي </w:t>
      </w:r>
      <w:r w:rsidR="00F63885" w:rsidRPr="00F55E9D">
        <w:rPr>
          <w:rFonts w:ascii="Traditional Arabic" w:eastAsia="SimSun" w:hAnsi="Traditional Arabic" w:cs="Traditional Arabic" w:hint="cs"/>
          <w:sz w:val="28"/>
          <w:szCs w:val="28"/>
          <w:rtl/>
          <w:lang w:eastAsia="zh-CN"/>
        </w:rPr>
        <w:t>ت</w:t>
      </w:r>
      <w:r w:rsidRPr="00F55E9D">
        <w:rPr>
          <w:rFonts w:ascii="Traditional Arabic" w:eastAsia="SimSun" w:hAnsi="Traditional Arabic" w:cs="Traditional Arabic"/>
          <w:sz w:val="28"/>
          <w:szCs w:val="28"/>
          <w:rtl/>
          <w:lang w:eastAsia="zh-CN"/>
        </w:rPr>
        <w:t xml:space="preserve">تعرض لها </w:t>
      </w:r>
      <w:r w:rsidR="00F63885" w:rsidRPr="0052014C">
        <w:rPr>
          <w:rFonts w:ascii="Traditional Arabic" w:eastAsia="SimSun" w:hAnsi="Traditional Arabic" w:cs="Traditional Arabic" w:hint="cs"/>
          <w:sz w:val="28"/>
          <w:szCs w:val="28"/>
          <w:rtl/>
          <w:lang w:eastAsia="zh-CN"/>
        </w:rPr>
        <w:t>الآثار</w:t>
      </w:r>
      <w:r w:rsidR="00F63885" w:rsidRPr="00F55E9D">
        <w:rPr>
          <w:rFonts w:ascii="Traditional Arabic" w:eastAsia="SimSun" w:hAnsi="Traditional Arabic" w:cs="Traditional Arabic"/>
          <w:sz w:val="28"/>
          <w:szCs w:val="28"/>
          <w:rtl/>
          <w:lang w:eastAsia="zh-CN"/>
        </w:rPr>
        <w:t xml:space="preserve"> </w:t>
      </w:r>
      <w:r w:rsidRPr="00F55E9D">
        <w:rPr>
          <w:rFonts w:ascii="Traditional Arabic" w:eastAsia="SimSun" w:hAnsi="Traditional Arabic" w:cs="Traditional Arabic"/>
          <w:sz w:val="28"/>
          <w:szCs w:val="28"/>
          <w:rtl/>
          <w:lang w:eastAsia="zh-CN"/>
        </w:rPr>
        <w:t>، مع الاستعانة بالمنهج المقارن كلما تطلب الأمر ذلك.</w:t>
      </w:r>
    </w:p>
    <w:p w14:paraId="6E0A0372" w14:textId="77777777" w:rsidR="00126421" w:rsidRPr="0052014C"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sz w:val="28"/>
          <w:szCs w:val="28"/>
          <w:rtl/>
          <w:lang w:eastAsia="zh-CN"/>
        </w:rPr>
        <w:t>وقد اشتمل هذا البحث على مطلبين، يسبقهما فرع تمهيدي</w:t>
      </w:r>
      <w:r w:rsidR="000C4D81" w:rsidRPr="0052014C">
        <w:rPr>
          <w:rFonts w:ascii="Traditional Arabic" w:eastAsia="SimSun" w:hAnsi="Traditional Arabic" w:cs="Traditional Arabic"/>
          <w:sz w:val="28"/>
          <w:szCs w:val="28"/>
          <w:rtl/>
          <w:lang w:eastAsia="zh-CN"/>
        </w:rPr>
        <w:t>، نُبين فيه حقيقة ال</w:t>
      </w:r>
      <w:r w:rsidR="000C4D81" w:rsidRPr="0052014C">
        <w:rPr>
          <w:rFonts w:ascii="Traditional Arabic" w:eastAsia="SimSun" w:hAnsi="Traditional Arabic" w:cs="Traditional Arabic" w:hint="cs"/>
          <w:sz w:val="28"/>
          <w:szCs w:val="28"/>
          <w:rtl/>
          <w:lang w:eastAsia="zh-CN"/>
        </w:rPr>
        <w:t>آثار</w:t>
      </w:r>
      <w:r w:rsidRPr="0052014C">
        <w:rPr>
          <w:rFonts w:ascii="Traditional Arabic" w:eastAsia="SimSun" w:hAnsi="Traditional Arabic" w:cs="Traditional Arabic"/>
          <w:sz w:val="28"/>
          <w:szCs w:val="28"/>
          <w:rtl/>
          <w:lang w:eastAsia="zh-CN"/>
        </w:rPr>
        <w:t>، وسنتناول في المطلب الأول الحماية الجنائية للآثار من الاعتداءات، ونُخصص المطلب الثاني لبيا</w:t>
      </w:r>
      <w:r w:rsidR="00F63885" w:rsidRPr="0052014C">
        <w:rPr>
          <w:rFonts w:ascii="Traditional Arabic" w:eastAsia="SimSun" w:hAnsi="Traditional Arabic" w:cs="Traditional Arabic"/>
          <w:sz w:val="28"/>
          <w:szCs w:val="28"/>
          <w:rtl/>
          <w:lang w:eastAsia="zh-CN"/>
        </w:rPr>
        <w:t>ن أساليب الحماية الأمنية للآثار</w:t>
      </w:r>
      <w:r w:rsidRPr="0052014C">
        <w:rPr>
          <w:rFonts w:ascii="Traditional Arabic" w:eastAsia="SimSun" w:hAnsi="Traditional Arabic" w:cs="Traditional Arabic"/>
          <w:sz w:val="28"/>
          <w:szCs w:val="28"/>
          <w:rtl/>
          <w:lang w:eastAsia="zh-CN"/>
        </w:rPr>
        <w:t>، وسنختم هذا البحث بخاتمة تتضمن أهم النتائج والتوصيات،</w:t>
      </w:r>
      <w:r w:rsidRPr="00F55E9D">
        <w:rPr>
          <w:rFonts w:ascii="Traditional Arabic" w:eastAsia="SimSun" w:hAnsi="Traditional Arabic" w:cs="Traditional Arabic"/>
          <w:sz w:val="28"/>
          <w:szCs w:val="28"/>
          <w:rtl/>
          <w:lang w:eastAsia="zh-CN"/>
        </w:rPr>
        <w:t xml:space="preserve"> التي نأمل أن تسهم في الحد من الاعتداءات على </w:t>
      </w:r>
      <w:r w:rsidR="00F63885" w:rsidRPr="0052014C">
        <w:rPr>
          <w:rFonts w:ascii="Traditional Arabic" w:eastAsia="SimSun" w:hAnsi="Traditional Arabic" w:cs="Traditional Arabic" w:hint="cs"/>
          <w:sz w:val="28"/>
          <w:szCs w:val="28"/>
          <w:rtl/>
          <w:lang w:eastAsia="zh-CN"/>
        </w:rPr>
        <w:t>الآثار</w:t>
      </w:r>
      <w:r w:rsidR="00F63885" w:rsidRPr="00F55E9D">
        <w:rPr>
          <w:rFonts w:ascii="Traditional Arabic" w:eastAsia="SimSun" w:hAnsi="Traditional Arabic" w:cs="Traditional Arabic"/>
          <w:sz w:val="28"/>
          <w:szCs w:val="28"/>
          <w:rtl/>
          <w:lang w:eastAsia="zh-CN"/>
        </w:rPr>
        <w:t xml:space="preserve"> </w:t>
      </w:r>
      <w:r w:rsidRPr="00F55E9D">
        <w:rPr>
          <w:rFonts w:ascii="Traditional Arabic" w:eastAsia="SimSun" w:hAnsi="Traditional Arabic" w:cs="Traditional Arabic"/>
          <w:sz w:val="28"/>
          <w:szCs w:val="28"/>
          <w:rtl/>
          <w:lang w:eastAsia="zh-CN"/>
        </w:rPr>
        <w:t>بمشيئة الله تعالى.</w:t>
      </w:r>
    </w:p>
    <w:p w14:paraId="11332F51" w14:textId="77777777" w:rsidR="00126421" w:rsidRPr="00F55E9D" w:rsidRDefault="00126421" w:rsidP="00D74181">
      <w:pPr>
        <w:tabs>
          <w:tab w:val="left" w:pos="407"/>
        </w:tabs>
        <w:spacing w:line="360" w:lineRule="auto"/>
        <w:ind w:left="-18" w:right="709" w:firstLine="142"/>
        <w:jc w:val="both"/>
        <w:rPr>
          <w:rFonts w:ascii="Traditional Arabic" w:eastAsia="SimSun" w:hAnsi="Traditional Arabic" w:cs="Traditional Arabic"/>
          <w:sz w:val="28"/>
          <w:szCs w:val="28"/>
          <w:rtl/>
          <w:lang w:eastAsia="zh-CN"/>
        </w:rPr>
      </w:pPr>
    </w:p>
    <w:p w14:paraId="73AAF67D" w14:textId="77777777" w:rsidR="00126421" w:rsidRPr="00F55E9D" w:rsidRDefault="00126421" w:rsidP="00D74181">
      <w:pPr>
        <w:tabs>
          <w:tab w:val="left" w:pos="407"/>
        </w:tabs>
        <w:spacing w:line="360" w:lineRule="auto"/>
        <w:ind w:left="-18" w:right="709" w:firstLine="142"/>
        <w:jc w:val="both"/>
        <w:rPr>
          <w:rFonts w:ascii="Traditional Arabic" w:eastAsia="SimSun" w:hAnsi="Traditional Arabic" w:cs="Traditional Arabic"/>
          <w:sz w:val="28"/>
          <w:szCs w:val="28"/>
          <w:rtl/>
          <w:lang w:eastAsia="zh-CN"/>
        </w:rPr>
      </w:pPr>
    </w:p>
    <w:p w14:paraId="00BEFEDE"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p>
    <w:p w14:paraId="3A443C07"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p>
    <w:p w14:paraId="66BFA6EB"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p>
    <w:p w14:paraId="61736A86"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30"/>
          <w:szCs w:val="30"/>
          <w:rtl/>
        </w:rPr>
      </w:pPr>
    </w:p>
    <w:p w14:paraId="23CA78C3"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30"/>
          <w:szCs w:val="30"/>
          <w:rtl/>
        </w:rPr>
      </w:pPr>
    </w:p>
    <w:p w14:paraId="2987A1C4"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30"/>
          <w:szCs w:val="30"/>
          <w:rtl/>
        </w:rPr>
      </w:pPr>
    </w:p>
    <w:p w14:paraId="53559646" w14:textId="77777777" w:rsidR="0052014C" w:rsidRDefault="0052014C">
      <w:pPr>
        <w:bidi w:val="0"/>
        <w:spacing w:after="200" w:line="276" w:lineRule="auto"/>
        <w:rPr>
          <w:rFonts w:ascii="Traditional Arabic" w:hAnsi="Traditional Arabic" w:cs="Traditional Arabic"/>
          <w:sz w:val="30"/>
          <w:szCs w:val="30"/>
          <w:rtl/>
        </w:rPr>
      </w:pPr>
      <w:r>
        <w:rPr>
          <w:rFonts w:ascii="Traditional Arabic" w:hAnsi="Traditional Arabic" w:cs="Traditional Arabic"/>
          <w:sz w:val="30"/>
          <w:szCs w:val="30"/>
          <w:rtl/>
        </w:rPr>
        <w:br w:type="page"/>
      </w:r>
    </w:p>
    <w:p w14:paraId="1572CC81"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30"/>
          <w:szCs w:val="30"/>
          <w:rtl/>
        </w:rPr>
      </w:pPr>
    </w:p>
    <w:p w14:paraId="701C38DE" w14:textId="77777777" w:rsidR="00126421" w:rsidRPr="00F55E9D" w:rsidRDefault="00126421" w:rsidP="00D74181">
      <w:pPr>
        <w:shd w:val="clear" w:color="auto" w:fill="FFFFFF" w:themeFill="background1"/>
        <w:tabs>
          <w:tab w:val="left" w:pos="407"/>
        </w:tabs>
        <w:bidi w:val="0"/>
        <w:spacing w:line="360" w:lineRule="auto"/>
        <w:ind w:left="-18" w:right="709" w:firstLine="142"/>
        <w:jc w:val="center"/>
        <w:rPr>
          <w:rFonts w:ascii="Traditional Arabic" w:hAnsi="Traditional Arabic" w:cs="Traditional Arabic"/>
          <w:b/>
          <w:bCs/>
          <w:sz w:val="28"/>
          <w:szCs w:val="28"/>
        </w:rPr>
      </w:pPr>
      <w:r w:rsidRPr="00F55E9D">
        <w:rPr>
          <w:rFonts w:ascii="Traditional Arabic" w:hAnsi="Traditional Arabic" w:cs="Traditional Arabic"/>
          <w:b/>
          <w:bCs/>
          <w:sz w:val="28"/>
          <w:szCs w:val="28"/>
        </w:rPr>
        <w:t>Abstract</w:t>
      </w:r>
    </w:p>
    <w:p w14:paraId="05BE8BD9" w14:textId="77777777" w:rsidR="00126421" w:rsidRPr="00F55E9D" w:rsidRDefault="00126421" w:rsidP="009C5E72">
      <w:pPr>
        <w:keepNext/>
        <w:tabs>
          <w:tab w:val="left" w:pos="407"/>
          <w:tab w:val="left" w:pos="8370"/>
          <w:tab w:val="left" w:pos="8730"/>
        </w:tabs>
        <w:bidi w:val="0"/>
        <w:spacing w:before="120" w:line="360" w:lineRule="auto"/>
        <w:ind w:left="-18" w:right="41" w:firstLine="142"/>
        <w:jc w:val="both"/>
        <w:outlineLvl w:val="2"/>
        <w:rPr>
          <w:rFonts w:ascii="Traditional Arabic" w:eastAsia="SimSun" w:hAnsi="Traditional Arabic" w:cs="Traditional Arabic"/>
          <w:sz w:val="28"/>
          <w:szCs w:val="28"/>
          <w:lang w:eastAsia="zh-CN"/>
        </w:rPr>
      </w:pPr>
      <w:r w:rsidRPr="00F55E9D">
        <w:rPr>
          <w:rFonts w:ascii="Traditional Arabic" w:eastAsia="SimSun" w:hAnsi="Traditional Arabic" w:cs="Traditional Arabic"/>
          <w:sz w:val="28"/>
          <w:szCs w:val="28"/>
          <w:lang w:eastAsia="zh-CN"/>
        </w:rPr>
        <w:t>This study deals with the subject of the Yemeni cultural heritage, because of its great importance and great value in the hearts of Yemenis, and the importance of this topic is evident as it highlights the importance of cultural heritage, and the importance of preserving it from any attacks, and because preserving it is considered a preservation of the history and civilization of Yemen</w:t>
      </w:r>
      <w:r w:rsidRPr="00F55E9D">
        <w:rPr>
          <w:rFonts w:ascii="Traditional Arabic" w:eastAsia="SimSun" w:hAnsi="Traditional Arabic" w:cs="Traditional Arabic"/>
          <w:sz w:val="28"/>
          <w:szCs w:val="28"/>
          <w:rtl/>
          <w:lang w:eastAsia="zh-CN"/>
        </w:rPr>
        <w:t>.</w:t>
      </w:r>
    </w:p>
    <w:p w14:paraId="7A07A639" w14:textId="77777777" w:rsidR="00126421" w:rsidRPr="00F55E9D" w:rsidRDefault="00126421" w:rsidP="0052014C">
      <w:pPr>
        <w:keepNext/>
        <w:tabs>
          <w:tab w:val="left" w:pos="407"/>
          <w:tab w:val="left" w:pos="8370"/>
          <w:tab w:val="left" w:pos="8730"/>
        </w:tabs>
        <w:bidi w:val="0"/>
        <w:spacing w:before="120" w:line="360" w:lineRule="auto"/>
        <w:ind w:left="-18" w:right="41" w:firstLine="142"/>
        <w:jc w:val="both"/>
        <w:outlineLvl w:val="2"/>
        <w:rPr>
          <w:rFonts w:ascii="Traditional Arabic" w:eastAsia="SimSun" w:hAnsi="Traditional Arabic" w:cs="Traditional Arabic"/>
          <w:sz w:val="28"/>
          <w:szCs w:val="28"/>
          <w:lang w:eastAsia="zh-CN"/>
        </w:rPr>
      </w:pPr>
      <w:r w:rsidRPr="00F55E9D">
        <w:rPr>
          <w:rFonts w:ascii="Traditional Arabic" w:eastAsia="SimSun" w:hAnsi="Traditional Arabic" w:cs="Traditional Arabic"/>
          <w:sz w:val="28"/>
          <w:szCs w:val="28"/>
          <w:lang w:eastAsia="zh-CN"/>
        </w:rPr>
        <w:t>This study aimed to achieve many goals; Perhaps the most important of them is to identify the methods of criminal and security protection for antiquities from attacks</w:t>
      </w:r>
      <w:r w:rsidRPr="00F55E9D">
        <w:rPr>
          <w:rFonts w:ascii="Traditional Arabic" w:eastAsia="SimSun" w:hAnsi="Traditional Arabic" w:cs="Traditional Arabic"/>
          <w:sz w:val="28"/>
          <w:szCs w:val="28"/>
          <w:rtl/>
          <w:lang w:eastAsia="zh-CN"/>
        </w:rPr>
        <w:t>.</w:t>
      </w:r>
    </w:p>
    <w:p w14:paraId="1280C0DC" w14:textId="77777777" w:rsidR="00126421" w:rsidRPr="00F55E9D" w:rsidRDefault="00126421" w:rsidP="0052014C">
      <w:pPr>
        <w:keepNext/>
        <w:tabs>
          <w:tab w:val="left" w:pos="407"/>
          <w:tab w:val="left" w:pos="8370"/>
          <w:tab w:val="left" w:pos="8730"/>
        </w:tabs>
        <w:bidi w:val="0"/>
        <w:spacing w:before="120" w:line="360" w:lineRule="auto"/>
        <w:ind w:left="-18" w:right="41" w:firstLine="142"/>
        <w:jc w:val="both"/>
        <w:outlineLvl w:val="2"/>
        <w:rPr>
          <w:rFonts w:ascii="Traditional Arabic" w:eastAsia="SimSun" w:hAnsi="Traditional Arabic" w:cs="Traditional Arabic"/>
          <w:sz w:val="28"/>
          <w:szCs w:val="28"/>
          <w:lang w:eastAsia="zh-CN"/>
        </w:rPr>
      </w:pPr>
      <w:r w:rsidRPr="00F55E9D">
        <w:rPr>
          <w:rFonts w:ascii="Traditional Arabic" w:eastAsia="SimSun" w:hAnsi="Traditional Arabic" w:cs="Traditional Arabic"/>
          <w:sz w:val="28"/>
          <w:szCs w:val="28"/>
          <w:lang w:eastAsia="zh-CN"/>
        </w:rPr>
        <w:t>In order to know the dimensions of this topic, the descriptive and analytical method was relied upon to describe the reality of the Yemeni cultural heritage, and the nature of the attacks against our cultural heritage, with the use of the comparative method whenever necessary</w:t>
      </w:r>
      <w:r w:rsidRPr="00F55E9D">
        <w:rPr>
          <w:rFonts w:ascii="Traditional Arabic" w:eastAsia="SimSun" w:hAnsi="Traditional Arabic" w:cs="Traditional Arabic"/>
          <w:sz w:val="28"/>
          <w:szCs w:val="28"/>
          <w:rtl/>
          <w:lang w:eastAsia="zh-CN"/>
        </w:rPr>
        <w:t>.</w:t>
      </w:r>
    </w:p>
    <w:p w14:paraId="70737DFA" w14:textId="77777777" w:rsidR="00126421" w:rsidRPr="00F55E9D" w:rsidRDefault="00126421" w:rsidP="0052014C">
      <w:pPr>
        <w:keepNext/>
        <w:tabs>
          <w:tab w:val="left" w:pos="407"/>
          <w:tab w:val="left" w:pos="8370"/>
          <w:tab w:val="left" w:pos="8730"/>
        </w:tabs>
        <w:bidi w:val="0"/>
        <w:spacing w:before="120" w:line="360" w:lineRule="auto"/>
        <w:ind w:left="-18" w:right="41" w:firstLine="142"/>
        <w:jc w:val="both"/>
        <w:outlineLvl w:val="2"/>
        <w:rPr>
          <w:rFonts w:ascii="Traditional Arabic" w:eastAsia="SimSun" w:hAnsi="Traditional Arabic" w:cs="Traditional Arabic"/>
          <w:sz w:val="28"/>
          <w:szCs w:val="28"/>
          <w:lang w:eastAsia="zh-CN"/>
        </w:rPr>
      </w:pPr>
      <w:r w:rsidRPr="00F55E9D">
        <w:rPr>
          <w:rFonts w:ascii="Traditional Arabic" w:eastAsia="SimSun" w:hAnsi="Traditional Arabic" w:cs="Traditional Arabic"/>
          <w:sz w:val="28"/>
          <w:szCs w:val="28"/>
          <w:lang w:eastAsia="zh-CN"/>
        </w:rPr>
        <w:t>This research included two demands, preceded by an introductory section, in which we explain the reality of cultural heritage. Contribute to limiting attacks on cultural heritage, God willing.</w:t>
      </w:r>
    </w:p>
    <w:p w14:paraId="19B4D9A8" w14:textId="77777777" w:rsidR="00126421" w:rsidRPr="00F55E9D" w:rsidRDefault="00126421" w:rsidP="00D74181">
      <w:pPr>
        <w:tabs>
          <w:tab w:val="left" w:pos="407"/>
        </w:tabs>
        <w:spacing w:line="360" w:lineRule="auto"/>
        <w:ind w:left="-18" w:right="709" w:firstLine="142"/>
        <w:rPr>
          <w:rFonts w:ascii="Traditional Arabic" w:hAnsi="Traditional Arabic" w:cs="Traditional Arabic"/>
        </w:rPr>
      </w:pPr>
    </w:p>
    <w:p w14:paraId="4A0EC2FE" w14:textId="77777777" w:rsidR="00126421" w:rsidRPr="00F55E9D" w:rsidRDefault="00126421" w:rsidP="00D74181">
      <w:pPr>
        <w:tabs>
          <w:tab w:val="left" w:pos="407"/>
        </w:tabs>
        <w:bidi w:val="0"/>
        <w:spacing w:after="200" w:line="276" w:lineRule="auto"/>
        <w:ind w:left="-18" w:right="709" w:firstLine="142"/>
        <w:rPr>
          <w:rFonts w:ascii="Traditional Arabic" w:eastAsiaTheme="minorHAnsi" w:hAnsi="Traditional Arabic" w:cs="Traditional Arabic"/>
          <w:b/>
          <w:bCs/>
          <w:sz w:val="32"/>
          <w:szCs w:val="32"/>
          <w:lang w:eastAsia="en-US"/>
        </w:rPr>
      </w:pPr>
      <w:r w:rsidRPr="00F55E9D">
        <w:rPr>
          <w:rFonts w:ascii="Traditional Arabic" w:eastAsiaTheme="minorHAnsi" w:hAnsi="Traditional Arabic" w:cs="Traditional Arabic"/>
          <w:b/>
          <w:bCs/>
          <w:sz w:val="32"/>
          <w:szCs w:val="32"/>
          <w:rtl/>
          <w:lang w:eastAsia="en-US"/>
        </w:rPr>
        <w:br w:type="page"/>
      </w:r>
    </w:p>
    <w:p w14:paraId="335B769F" w14:textId="77777777" w:rsidR="00126421" w:rsidRPr="00F55E9D" w:rsidRDefault="00126421" w:rsidP="0052014C">
      <w:pPr>
        <w:tabs>
          <w:tab w:val="left" w:pos="407"/>
        </w:tabs>
        <w:spacing w:line="360" w:lineRule="auto"/>
        <w:ind w:left="-18" w:right="709" w:firstLine="142"/>
        <w:jc w:val="both"/>
        <w:rPr>
          <w:rFonts w:ascii="Traditional Arabic" w:eastAsiaTheme="minorHAnsi" w:hAnsi="Traditional Arabic" w:cs="Traditional Arabic"/>
          <w:b/>
          <w:bCs/>
          <w:sz w:val="32"/>
          <w:szCs w:val="32"/>
          <w:rtl/>
          <w:lang w:eastAsia="en-US"/>
        </w:rPr>
      </w:pPr>
      <w:r w:rsidRPr="00F55E9D">
        <w:rPr>
          <w:rFonts w:ascii="Traditional Arabic" w:eastAsiaTheme="minorHAnsi" w:hAnsi="Traditional Arabic" w:cs="Traditional Arabic"/>
          <w:b/>
          <w:bCs/>
          <w:sz w:val="32"/>
          <w:szCs w:val="32"/>
          <w:rtl/>
          <w:lang w:eastAsia="en-US"/>
        </w:rPr>
        <w:lastRenderedPageBreak/>
        <w:t>مقدمة:</w:t>
      </w:r>
    </w:p>
    <w:p w14:paraId="56E27E43" w14:textId="77777777" w:rsidR="00226680" w:rsidRPr="0052014C" w:rsidRDefault="00226680"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hint="cs"/>
          <w:sz w:val="28"/>
          <w:szCs w:val="28"/>
          <w:rtl/>
          <w:lang w:eastAsia="zh-CN"/>
        </w:rPr>
        <w:t xml:space="preserve">يحتل </w:t>
      </w:r>
      <w:r w:rsidR="00126421" w:rsidRPr="0052014C">
        <w:rPr>
          <w:rFonts w:ascii="Traditional Arabic" w:eastAsia="SimSun" w:hAnsi="Traditional Arabic" w:cs="Traditional Arabic"/>
          <w:sz w:val="28"/>
          <w:szCs w:val="28"/>
          <w:rtl/>
          <w:lang w:eastAsia="zh-CN"/>
        </w:rPr>
        <w:t xml:space="preserve">التراث الثقافي اليمني أهمية </w:t>
      </w:r>
      <w:r w:rsidRPr="0052014C">
        <w:rPr>
          <w:rFonts w:ascii="Traditional Arabic" w:eastAsia="SimSun" w:hAnsi="Traditional Arabic" w:cs="Traditional Arabic" w:hint="cs"/>
          <w:sz w:val="28"/>
          <w:szCs w:val="28"/>
          <w:rtl/>
          <w:lang w:eastAsia="zh-CN"/>
        </w:rPr>
        <w:t>كبيرة عالمياً، بين تراث الشعوب والأمم والحضارات، وهو ما سيتدعى الاهتمام به والحفاظ عليه، والاستفادة منه في حاضر الشعب ومستقبله، حيث أن من لا ماضي له، لا حاضر له ولا مستقبل.</w:t>
      </w:r>
    </w:p>
    <w:p w14:paraId="4A12BBA3" w14:textId="77777777" w:rsidR="00126421" w:rsidRPr="0052014C"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sz w:val="28"/>
          <w:szCs w:val="28"/>
          <w:rtl/>
          <w:lang w:eastAsia="zh-CN"/>
        </w:rPr>
        <w:t>وب</w:t>
      </w:r>
      <w:r w:rsidR="004C3CF9" w:rsidRPr="0052014C">
        <w:rPr>
          <w:rFonts w:ascii="Traditional Arabic" w:eastAsia="SimSun" w:hAnsi="Traditional Arabic" w:cs="Traditional Arabic" w:hint="cs"/>
          <w:sz w:val="28"/>
          <w:szCs w:val="28"/>
          <w:rtl/>
          <w:lang w:eastAsia="zh-CN"/>
        </w:rPr>
        <w:t>هذ</w:t>
      </w:r>
      <w:r w:rsidRPr="0052014C">
        <w:rPr>
          <w:rFonts w:ascii="Traditional Arabic" w:eastAsia="SimSun" w:hAnsi="Traditional Arabic" w:cs="Traditional Arabic"/>
          <w:sz w:val="28"/>
          <w:szCs w:val="28"/>
          <w:rtl/>
          <w:lang w:eastAsia="zh-CN"/>
        </w:rPr>
        <w:t>ا</w:t>
      </w:r>
      <w:r w:rsidR="004C3CF9" w:rsidRPr="0052014C">
        <w:rPr>
          <w:rFonts w:ascii="Traditional Arabic" w:eastAsia="SimSun" w:hAnsi="Traditional Arabic" w:cs="Traditional Arabic" w:hint="cs"/>
          <w:sz w:val="28"/>
          <w:szCs w:val="28"/>
          <w:rtl/>
          <w:lang w:eastAsia="zh-CN"/>
        </w:rPr>
        <w:t xml:space="preserve"> ا</w:t>
      </w:r>
      <w:r w:rsidRPr="0052014C">
        <w:rPr>
          <w:rFonts w:ascii="Traditional Arabic" w:eastAsia="SimSun" w:hAnsi="Traditional Arabic" w:cs="Traditional Arabic"/>
          <w:sz w:val="28"/>
          <w:szCs w:val="28"/>
          <w:rtl/>
          <w:lang w:eastAsia="zh-CN"/>
        </w:rPr>
        <w:t>ل</w:t>
      </w:r>
      <w:r w:rsidR="004C3CF9" w:rsidRPr="0052014C">
        <w:rPr>
          <w:rFonts w:ascii="Traditional Arabic" w:eastAsia="SimSun" w:hAnsi="Traditional Arabic" w:cs="Traditional Arabic" w:hint="cs"/>
          <w:sz w:val="28"/>
          <w:szCs w:val="28"/>
          <w:rtl/>
          <w:lang w:eastAsia="zh-CN"/>
        </w:rPr>
        <w:t xml:space="preserve">صدد نجد أن </w:t>
      </w:r>
      <w:r w:rsidRPr="0052014C">
        <w:rPr>
          <w:rFonts w:ascii="Traditional Arabic" w:eastAsia="SimSun" w:hAnsi="Traditional Arabic" w:cs="Traditional Arabic"/>
          <w:sz w:val="28"/>
          <w:szCs w:val="28"/>
          <w:rtl/>
          <w:lang w:eastAsia="zh-CN"/>
        </w:rPr>
        <w:t>التطور العل</w:t>
      </w:r>
      <w:r w:rsidR="004C3CF9" w:rsidRPr="0052014C">
        <w:rPr>
          <w:rFonts w:ascii="Traditional Arabic" w:eastAsia="SimSun" w:hAnsi="Traditional Arabic" w:cs="Traditional Arabic"/>
          <w:sz w:val="28"/>
          <w:szCs w:val="28"/>
          <w:rtl/>
          <w:lang w:eastAsia="zh-CN"/>
        </w:rPr>
        <w:t xml:space="preserve">مي والتكنولوجي الهائل الذي </w:t>
      </w:r>
      <w:r w:rsidR="004C3CF9" w:rsidRPr="0052014C">
        <w:rPr>
          <w:rFonts w:ascii="Traditional Arabic" w:eastAsia="SimSun" w:hAnsi="Traditional Arabic" w:cs="Traditional Arabic" w:hint="cs"/>
          <w:sz w:val="28"/>
          <w:szCs w:val="28"/>
          <w:rtl/>
          <w:lang w:eastAsia="zh-CN"/>
        </w:rPr>
        <w:t>يشهده</w:t>
      </w:r>
      <w:r w:rsidRPr="0052014C">
        <w:rPr>
          <w:rFonts w:ascii="Traditional Arabic" w:eastAsia="SimSun" w:hAnsi="Traditional Arabic" w:cs="Traditional Arabic"/>
          <w:sz w:val="28"/>
          <w:szCs w:val="28"/>
          <w:rtl/>
          <w:lang w:eastAsia="zh-CN"/>
        </w:rPr>
        <w:t xml:space="preserve"> العالم في مختلف المجالات، لم يغفل مجال حماية وأمن التراث الثقافي، بل انطلق بقوه هائلة وبسرعة مذهلة في إنتاج وتوفير الأجهزة والوسائل العلمية الحديثة لخدمة هذا الغرض.</w:t>
      </w:r>
    </w:p>
    <w:p w14:paraId="4BB53A40" w14:textId="77777777" w:rsidR="00126421" w:rsidRPr="0052014C"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sz w:val="28"/>
          <w:szCs w:val="28"/>
          <w:rtl/>
          <w:lang w:eastAsia="zh-CN"/>
        </w:rPr>
        <w:t>ونظرا</w:t>
      </w:r>
      <w:r w:rsidR="004C3CF9" w:rsidRPr="0052014C">
        <w:rPr>
          <w:rFonts w:ascii="Traditional Arabic" w:eastAsia="SimSun" w:hAnsi="Traditional Arabic" w:cs="Traditional Arabic"/>
          <w:sz w:val="28"/>
          <w:szCs w:val="28"/>
          <w:rtl/>
          <w:lang w:eastAsia="zh-CN"/>
        </w:rPr>
        <w:t>ً للأهمية والقيمة الكبيرة ل</w:t>
      </w:r>
      <w:r w:rsidRPr="0052014C">
        <w:rPr>
          <w:rFonts w:ascii="Traditional Arabic" w:eastAsia="SimSun" w:hAnsi="Traditional Arabic" w:cs="Traditional Arabic"/>
          <w:sz w:val="28"/>
          <w:szCs w:val="28"/>
          <w:rtl/>
          <w:lang w:eastAsia="zh-CN"/>
        </w:rPr>
        <w:t>لتراث فقد جعل ذلك منه هدفاً للطامعين، لذلك اتجهت الجمهورية اليمنية نحو حماية التراث من الأخطار المحدقة به؛ سوا</w:t>
      </w:r>
      <w:r w:rsidR="004C3CF9" w:rsidRPr="0052014C">
        <w:rPr>
          <w:rFonts w:ascii="Traditional Arabic" w:eastAsia="SimSun" w:hAnsi="Traditional Arabic" w:cs="Traditional Arabic"/>
          <w:sz w:val="28"/>
          <w:szCs w:val="28"/>
          <w:rtl/>
          <w:lang w:eastAsia="zh-CN"/>
        </w:rPr>
        <w:t>ءً كانت بسبب السرقات المتكررة أ</w:t>
      </w:r>
      <w:r w:rsidR="0052014C" w:rsidRPr="0052014C">
        <w:rPr>
          <w:rFonts w:ascii="Traditional Arabic" w:eastAsia="SimSun" w:hAnsi="Traditional Arabic" w:cs="Traditional Arabic" w:hint="cs"/>
          <w:sz w:val="28"/>
          <w:szCs w:val="28"/>
          <w:rtl/>
          <w:lang w:eastAsia="zh-CN"/>
        </w:rPr>
        <w:t>م</w:t>
      </w:r>
      <w:r w:rsidRPr="0052014C">
        <w:rPr>
          <w:rFonts w:ascii="Traditional Arabic" w:eastAsia="SimSun" w:hAnsi="Traditional Arabic" w:cs="Traditional Arabic"/>
          <w:sz w:val="28"/>
          <w:szCs w:val="28"/>
          <w:rtl/>
          <w:lang w:eastAsia="zh-CN"/>
        </w:rPr>
        <w:t xml:space="preserve"> من</w:t>
      </w:r>
      <w:r w:rsidR="004C3CF9" w:rsidRPr="0052014C">
        <w:rPr>
          <w:rFonts w:ascii="Traditional Arabic" w:eastAsia="SimSun" w:hAnsi="Traditional Arabic" w:cs="Traditional Arabic"/>
          <w:sz w:val="28"/>
          <w:szCs w:val="28"/>
          <w:rtl/>
          <w:lang w:eastAsia="zh-CN"/>
        </w:rPr>
        <w:t xml:space="preserve"> خلال تهريب الآثار خارج اليمن أ</w:t>
      </w:r>
      <w:r w:rsidR="004C3CF9" w:rsidRPr="0052014C">
        <w:rPr>
          <w:rFonts w:ascii="Traditional Arabic" w:eastAsia="SimSun" w:hAnsi="Traditional Arabic" w:cs="Traditional Arabic" w:hint="cs"/>
          <w:sz w:val="28"/>
          <w:szCs w:val="28"/>
          <w:rtl/>
          <w:lang w:eastAsia="zh-CN"/>
        </w:rPr>
        <w:t>و</w:t>
      </w:r>
      <w:r w:rsidRPr="0052014C">
        <w:rPr>
          <w:rFonts w:ascii="Traditional Arabic" w:eastAsia="SimSun" w:hAnsi="Traditional Arabic" w:cs="Traditional Arabic"/>
          <w:sz w:val="28"/>
          <w:szCs w:val="28"/>
          <w:rtl/>
          <w:lang w:eastAsia="zh-CN"/>
        </w:rPr>
        <w:t xml:space="preserve"> من خلال التخريب المتعمد.</w:t>
      </w:r>
    </w:p>
    <w:p w14:paraId="02888185" w14:textId="77777777" w:rsidR="00126421" w:rsidRPr="0052014C"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sz w:val="28"/>
          <w:szCs w:val="28"/>
          <w:rtl/>
          <w:lang w:eastAsia="zh-CN"/>
        </w:rPr>
        <w:t>وتتعاظم المخاطر</w:t>
      </w:r>
      <w:r w:rsidR="004C3CF9" w:rsidRPr="0052014C">
        <w:rPr>
          <w:rFonts w:ascii="Traditional Arabic" w:eastAsia="SimSun" w:hAnsi="Traditional Arabic" w:cs="Traditional Arabic"/>
          <w:sz w:val="28"/>
          <w:szCs w:val="28"/>
          <w:rtl/>
          <w:lang w:eastAsia="zh-CN"/>
        </w:rPr>
        <w:t xml:space="preserve"> التي تهدد التراث حال</w:t>
      </w:r>
      <w:r w:rsidR="000C4D81" w:rsidRPr="0052014C">
        <w:rPr>
          <w:rFonts w:ascii="Traditional Arabic" w:eastAsia="SimSun" w:hAnsi="Traditional Arabic" w:cs="Traditional Arabic" w:hint="cs"/>
          <w:sz w:val="28"/>
          <w:szCs w:val="28"/>
          <w:rtl/>
          <w:lang w:eastAsia="zh-CN"/>
        </w:rPr>
        <w:t>ياً</w:t>
      </w:r>
      <w:r w:rsidR="004C3CF9" w:rsidRPr="0052014C">
        <w:rPr>
          <w:rFonts w:ascii="Traditional Arabic" w:eastAsia="SimSun" w:hAnsi="Traditional Arabic" w:cs="Traditional Arabic"/>
          <w:sz w:val="28"/>
          <w:szCs w:val="28"/>
          <w:rtl/>
          <w:lang w:eastAsia="zh-CN"/>
        </w:rPr>
        <w:t xml:space="preserve"> ال</w:t>
      </w:r>
      <w:r w:rsidR="004C3CF9" w:rsidRPr="0052014C">
        <w:rPr>
          <w:rFonts w:ascii="Traditional Arabic" w:eastAsia="SimSun" w:hAnsi="Traditional Arabic" w:cs="Traditional Arabic" w:hint="cs"/>
          <w:sz w:val="28"/>
          <w:szCs w:val="28"/>
          <w:rtl/>
          <w:lang w:eastAsia="zh-CN"/>
        </w:rPr>
        <w:t>سب</w:t>
      </w:r>
      <w:r w:rsidR="004C3CF9" w:rsidRPr="0052014C">
        <w:rPr>
          <w:rFonts w:ascii="Traditional Arabic" w:eastAsia="SimSun" w:hAnsi="Traditional Arabic" w:cs="Traditional Arabic"/>
          <w:sz w:val="28"/>
          <w:szCs w:val="28"/>
          <w:rtl/>
          <w:lang w:eastAsia="zh-CN"/>
        </w:rPr>
        <w:t xml:space="preserve">ب </w:t>
      </w:r>
      <w:r w:rsidRPr="0052014C">
        <w:rPr>
          <w:rFonts w:ascii="Traditional Arabic" w:eastAsia="SimSun" w:hAnsi="Traditional Arabic" w:cs="Traditional Arabic"/>
          <w:sz w:val="28"/>
          <w:szCs w:val="28"/>
          <w:rtl/>
          <w:lang w:eastAsia="zh-CN"/>
        </w:rPr>
        <w:t xml:space="preserve">العدوان الخارجي </w:t>
      </w:r>
      <w:r w:rsidR="004C3CF9" w:rsidRPr="0052014C">
        <w:rPr>
          <w:rFonts w:ascii="Traditional Arabic" w:eastAsia="SimSun" w:hAnsi="Traditional Arabic" w:cs="Traditional Arabic" w:hint="cs"/>
          <w:sz w:val="28"/>
          <w:szCs w:val="28"/>
          <w:rtl/>
          <w:lang w:eastAsia="zh-CN"/>
        </w:rPr>
        <w:t xml:space="preserve">كما هو الحال في </w:t>
      </w:r>
      <w:r w:rsidRPr="0052014C">
        <w:rPr>
          <w:rFonts w:ascii="Traditional Arabic" w:eastAsia="SimSun" w:hAnsi="Traditional Arabic" w:cs="Traditional Arabic"/>
          <w:sz w:val="28"/>
          <w:szCs w:val="28"/>
          <w:rtl/>
          <w:lang w:eastAsia="zh-CN"/>
        </w:rPr>
        <w:t xml:space="preserve">بلادنا، </w:t>
      </w:r>
      <w:r w:rsidR="004C3CF9" w:rsidRPr="0052014C">
        <w:rPr>
          <w:rFonts w:ascii="Traditional Arabic" w:eastAsia="SimSun" w:hAnsi="Traditional Arabic" w:cs="Traditional Arabic" w:hint="cs"/>
          <w:sz w:val="28"/>
          <w:szCs w:val="28"/>
          <w:rtl/>
          <w:lang w:eastAsia="zh-CN"/>
        </w:rPr>
        <w:t xml:space="preserve">حيث </w:t>
      </w:r>
      <w:r w:rsidRPr="0052014C">
        <w:rPr>
          <w:rFonts w:ascii="Traditional Arabic" w:eastAsia="SimSun" w:hAnsi="Traditional Arabic" w:cs="Traditional Arabic"/>
          <w:sz w:val="28"/>
          <w:szCs w:val="28"/>
          <w:rtl/>
          <w:lang w:eastAsia="zh-CN"/>
        </w:rPr>
        <w:t>لم ي</w:t>
      </w:r>
      <w:r w:rsidR="004C3CF9" w:rsidRPr="0052014C">
        <w:rPr>
          <w:rFonts w:ascii="Traditional Arabic" w:eastAsia="SimSun" w:hAnsi="Traditional Arabic" w:cs="Traditional Arabic" w:hint="cs"/>
          <w:sz w:val="28"/>
          <w:szCs w:val="28"/>
          <w:rtl/>
          <w:lang w:eastAsia="zh-CN"/>
        </w:rPr>
        <w:t>قت</w:t>
      </w:r>
      <w:r w:rsidR="004C3CF9" w:rsidRPr="0052014C">
        <w:rPr>
          <w:rFonts w:ascii="Traditional Arabic" w:eastAsia="SimSun" w:hAnsi="Traditional Arabic" w:cs="Traditional Arabic"/>
          <w:sz w:val="28"/>
          <w:szCs w:val="28"/>
          <w:rtl/>
          <w:lang w:eastAsia="zh-CN"/>
        </w:rPr>
        <w:t>ص</w:t>
      </w:r>
      <w:r w:rsidR="004C3CF9" w:rsidRPr="0052014C">
        <w:rPr>
          <w:rFonts w:ascii="Traditional Arabic" w:eastAsia="SimSun" w:hAnsi="Traditional Arabic" w:cs="Traditional Arabic" w:hint="cs"/>
          <w:sz w:val="28"/>
          <w:szCs w:val="28"/>
          <w:rtl/>
          <w:lang w:eastAsia="zh-CN"/>
        </w:rPr>
        <w:t xml:space="preserve">ر العدوان على </w:t>
      </w:r>
      <w:r w:rsidR="00C1173A" w:rsidRPr="0052014C">
        <w:rPr>
          <w:rFonts w:ascii="Traditional Arabic" w:eastAsia="SimSun" w:hAnsi="Traditional Arabic" w:cs="Traditional Arabic" w:hint="cs"/>
          <w:sz w:val="28"/>
          <w:szCs w:val="28"/>
          <w:rtl/>
          <w:lang w:eastAsia="zh-CN"/>
        </w:rPr>
        <w:t>إيذاء</w:t>
      </w:r>
      <w:r w:rsidRPr="0052014C">
        <w:rPr>
          <w:rFonts w:ascii="Traditional Arabic" w:eastAsia="SimSun" w:hAnsi="Traditional Arabic" w:cs="Traditional Arabic"/>
          <w:sz w:val="28"/>
          <w:szCs w:val="28"/>
          <w:rtl/>
          <w:lang w:eastAsia="zh-CN"/>
        </w:rPr>
        <w:t xml:space="preserve"> الإنسان والبنية التحتية فحسب، بل طال التراث الثقافي أيضاً.</w:t>
      </w:r>
    </w:p>
    <w:p w14:paraId="49DD7DBE" w14:textId="77777777" w:rsidR="00126421" w:rsidRPr="0052014C"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sz w:val="28"/>
          <w:szCs w:val="28"/>
          <w:rtl/>
          <w:lang w:eastAsia="zh-CN"/>
        </w:rPr>
        <w:t>وقد أنيطت مهمة حماية التراث بالهيئة العامة لحماية الآثار، إلا أن تلك الحماية لم تكن بالقدر اللازم للمحافظة على التراث ودفع الخطر عنه.</w:t>
      </w:r>
    </w:p>
    <w:p w14:paraId="512DC53B" w14:textId="77777777" w:rsidR="00126421" w:rsidRPr="0052014C"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sz w:val="28"/>
          <w:szCs w:val="28"/>
          <w:rtl/>
          <w:lang w:eastAsia="zh-CN"/>
        </w:rPr>
        <w:t xml:space="preserve">كما أنشئت في إطار وزارة الداخلية </w:t>
      </w:r>
      <w:r w:rsidR="00C1173A" w:rsidRPr="0052014C">
        <w:rPr>
          <w:rFonts w:ascii="Traditional Arabic" w:eastAsia="SimSun" w:hAnsi="Traditional Arabic" w:cs="Traditional Arabic"/>
          <w:sz w:val="28"/>
          <w:szCs w:val="28"/>
          <w:rtl/>
          <w:lang w:eastAsia="zh-CN"/>
        </w:rPr>
        <w:t xml:space="preserve">الإدارة العامة للشرطة السياحية </w:t>
      </w:r>
      <w:r w:rsidR="00C1173A" w:rsidRPr="0052014C">
        <w:rPr>
          <w:rFonts w:ascii="Traditional Arabic" w:eastAsia="SimSun" w:hAnsi="Traditional Arabic" w:cs="Traditional Arabic" w:hint="cs"/>
          <w:sz w:val="28"/>
          <w:szCs w:val="28"/>
          <w:rtl/>
          <w:lang w:eastAsia="zh-CN"/>
        </w:rPr>
        <w:t>و</w:t>
      </w:r>
      <w:r w:rsidRPr="0052014C">
        <w:rPr>
          <w:rFonts w:ascii="Traditional Arabic" w:eastAsia="SimSun" w:hAnsi="Traditional Arabic" w:cs="Traditional Arabic"/>
          <w:sz w:val="28"/>
          <w:szCs w:val="28"/>
          <w:rtl/>
          <w:lang w:eastAsia="zh-CN"/>
        </w:rPr>
        <w:t xml:space="preserve">حماية </w:t>
      </w:r>
      <w:r w:rsidR="00C1173A" w:rsidRPr="0052014C">
        <w:rPr>
          <w:rFonts w:ascii="Traditional Arabic" w:eastAsia="SimSun" w:hAnsi="Traditional Arabic" w:cs="Traditional Arabic" w:hint="cs"/>
          <w:sz w:val="28"/>
          <w:szCs w:val="28"/>
          <w:rtl/>
          <w:lang w:eastAsia="zh-CN"/>
        </w:rPr>
        <w:t xml:space="preserve">الآثار </w:t>
      </w:r>
      <w:r w:rsidR="00C1173A" w:rsidRPr="0052014C">
        <w:rPr>
          <w:rFonts w:ascii="Traditional Arabic" w:eastAsia="SimSun" w:hAnsi="Traditional Arabic" w:cs="Traditional Arabic"/>
          <w:sz w:val="28"/>
          <w:szCs w:val="28"/>
          <w:rtl/>
          <w:lang w:eastAsia="zh-CN"/>
        </w:rPr>
        <w:t>السياحة والتراث الثقافي اليمني</w:t>
      </w:r>
      <w:r w:rsidRPr="0052014C">
        <w:rPr>
          <w:rFonts w:ascii="Traditional Arabic" w:eastAsia="SimSun" w:hAnsi="Traditional Arabic" w:cs="Traditional Arabic"/>
          <w:sz w:val="28"/>
          <w:szCs w:val="28"/>
          <w:rtl/>
          <w:lang w:eastAsia="zh-CN"/>
        </w:rPr>
        <w:t>، وللحيلولة دون وقوع الجرائم</w:t>
      </w:r>
      <w:r w:rsidR="00C1173A" w:rsidRPr="0052014C">
        <w:rPr>
          <w:rFonts w:ascii="Traditional Arabic" w:eastAsia="SimSun" w:hAnsi="Traditional Arabic" w:cs="Traditional Arabic" w:hint="cs"/>
          <w:sz w:val="28"/>
          <w:szCs w:val="28"/>
          <w:rtl/>
          <w:lang w:eastAsia="zh-CN"/>
        </w:rPr>
        <w:t xml:space="preserve"> المرتبطة به</w:t>
      </w:r>
      <w:r w:rsidRPr="0052014C">
        <w:rPr>
          <w:rFonts w:ascii="Traditional Arabic" w:eastAsia="SimSun" w:hAnsi="Traditional Arabic" w:cs="Traditional Arabic"/>
          <w:sz w:val="28"/>
          <w:szCs w:val="28"/>
          <w:rtl/>
          <w:lang w:eastAsia="zh-CN"/>
        </w:rPr>
        <w:t>، باعتبار أن وزارة الداخلية هي المسئولة عن حفظ الأمن والنظام داخل البلاد بما لها من سلطات قوي</w:t>
      </w:r>
      <w:r w:rsidR="00C1173A" w:rsidRPr="0052014C">
        <w:rPr>
          <w:rFonts w:ascii="Traditional Arabic" w:eastAsia="SimSun" w:hAnsi="Traditional Arabic" w:cs="Traditional Arabic"/>
          <w:sz w:val="28"/>
          <w:szCs w:val="28"/>
          <w:rtl/>
          <w:lang w:eastAsia="zh-CN"/>
        </w:rPr>
        <w:t>ة؛ سواءً لحمايتها من الاعتداء أ</w:t>
      </w:r>
      <w:r w:rsidR="00C1173A" w:rsidRPr="0052014C">
        <w:rPr>
          <w:rFonts w:ascii="Traditional Arabic" w:eastAsia="SimSun" w:hAnsi="Traditional Arabic" w:cs="Traditional Arabic" w:hint="cs"/>
          <w:sz w:val="28"/>
          <w:szCs w:val="28"/>
          <w:rtl/>
          <w:lang w:eastAsia="zh-CN"/>
        </w:rPr>
        <w:t>و</w:t>
      </w:r>
      <w:r w:rsidR="00C1173A" w:rsidRPr="0052014C">
        <w:rPr>
          <w:rFonts w:ascii="Traditional Arabic" w:eastAsia="SimSun" w:hAnsi="Traditional Arabic" w:cs="Traditional Arabic"/>
          <w:sz w:val="28"/>
          <w:szCs w:val="28"/>
          <w:rtl/>
          <w:lang w:eastAsia="zh-CN"/>
        </w:rPr>
        <w:t xml:space="preserve"> لضبط مرتكبي الجرائم</w:t>
      </w:r>
      <w:r w:rsidR="00C1173A" w:rsidRPr="0052014C">
        <w:rPr>
          <w:rFonts w:ascii="Traditional Arabic" w:eastAsia="SimSun" w:hAnsi="Traditional Arabic" w:cs="Traditional Arabic" w:hint="cs"/>
          <w:sz w:val="28"/>
          <w:szCs w:val="28"/>
          <w:rtl/>
          <w:lang w:eastAsia="zh-CN"/>
        </w:rPr>
        <w:t xml:space="preserve"> ذات الصلة</w:t>
      </w:r>
      <w:r w:rsidRPr="0052014C">
        <w:rPr>
          <w:rFonts w:ascii="Traditional Arabic" w:eastAsia="SimSun" w:hAnsi="Traditional Arabic" w:cs="Traditional Arabic"/>
          <w:sz w:val="28"/>
          <w:szCs w:val="28"/>
          <w:rtl/>
          <w:lang w:eastAsia="zh-CN"/>
        </w:rPr>
        <w:t xml:space="preserve"> </w:t>
      </w:r>
      <w:r w:rsidR="00C1173A" w:rsidRPr="0052014C">
        <w:rPr>
          <w:rFonts w:ascii="Traditional Arabic" w:eastAsia="SimSun" w:hAnsi="Traditional Arabic" w:cs="Traditional Arabic" w:hint="cs"/>
          <w:sz w:val="28"/>
          <w:szCs w:val="28"/>
          <w:rtl/>
          <w:lang w:eastAsia="zh-CN"/>
        </w:rPr>
        <w:t>ب</w:t>
      </w:r>
      <w:r w:rsidRPr="0052014C">
        <w:rPr>
          <w:rFonts w:ascii="Traditional Arabic" w:eastAsia="SimSun" w:hAnsi="Traditional Arabic" w:cs="Traditional Arabic"/>
          <w:sz w:val="28"/>
          <w:szCs w:val="28"/>
          <w:rtl/>
          <w:lang w:eastAsia="zh-CN"/>
        </w:rPr>
        <w:t>التراث الثقافي.</w:t>
      </w:r>
    </w:p>
    <w:p w14:paraId="63F445CB" w14:textId="77777777" w:rsidR="00126421" w:rsidRPr="0052014C"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sz w:val="28"/>
          <w:szCs w:val="28"/>
          <w:rtl/>
          <w:lang w:eastAsia="zh-CN"/>
        </w:rPr>
        <w:t>ولا شك أن الإجراءات التي تتبعها الجهات المختصة بحماية التراث الثقافي لن يُكتب له</w:t>
      </w:r>
      <w:r w:rsidR="00C1173A" w:rsidRPr="0052014C">
        <w:rPr>
          <w:rFonts w:ascii="Traditional Arabic" w:eastAsia="SimSun" w:hAnsi="Traditional Arabic" w:cs="Traditional Arabic" w:hint="cs"/>
          <w:sz w:val="28"/>
          <w:szCs w:val="28"/>
          <w:rtl/>
          <w:lang w:eastAsia="zh-CN"/>
        </w:rPr>
        <w:t>ا</w:t>
      </w:r>
      <w:r w:rsidRPr="0052014C">
        <w:rPr>
          <w:rFonts w:ascii="Traditional Arabic" w:eastAsia="SimSun" w:hAnsi="Traditional Arabic" w:cs="Traditional Arabic"/>
          <w:sz w:val="28"/>
          <w:szCs w:val="28"/>
          <w:rtl/>
          <w:lang w:eastAsia="zh-CN"/>
        </w:rPr>
        <w:t xml:space="preserve"> النجاح ما لم تكن تلك الإجراءات ضمن منظومة متكاملة وإطار تكاملي بين كافة قطاعات وزارة الداخلية ومؤسسات الدولة الأخرى تنفيذاً للسياسة العامة للدولة.</w:t>
      </w:r>
    </w:p>
    <w:p w14:paraId="2D266306"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b/>
          <w:bCs/>
          <w:sz w:val="28"/>
          <w:szCs w:val="28"/>
          <w:rtl/>
          <w:lang w:eastAsia="en-US"/>
        </w:rPr>
        <w:t>أولاً: مشكلة البحث:</w:t>
      </w:r>
      <w:r w:rsidRPr="00F55E9D">
        <w:rPr>
          <w:rFonts w:ascii="Traditional Arabic" w:eastAsiaTheme="minorHAnsi" w:hAnsi="Traditional Arabic" w:cs="Traditional Arabic"/>
          <w:sz w:val="28"/>
          <w:szCs w:val="28"/>
          <w:rtl/>
          <w:lang w:eastAsia="en-US"/>
        </w:rPr>
        <w:t xml:space="preserve"> </w:t>
      </w:r>
    </w:p>
    <w:p w14:paraId="34B1B4B2" w14:textId="77777777" w:rsidR="00C1173A" w:rsidRPr="0052014C" w:rsidRDefault="00126421" w:rsidP="0052014C">
      <w:pPr>
        <w:tabs>
          <w:tab w:val="left" w:pos="407"/>
          <w:tab w:val="left" w:pos="7938"/>
          <w:tab w:val="right" w:pos="9134"/>
        </w:tabs>
        <w:spacing w:line="360" w:lineRule="auto"/>
        <w:ind w:left="-14" w:right="90" w:firstLine="432"/>
        <w:jc w:val="both"/>
        <w:rPr>
          <w:rFonts w:ascii="Traditional Arabic" w:eastAsia="SimSun" w:hAnsi="Traditional Arabic" w:cs="Traditional Arabic"/>
          <w:sz w:val="28"/>
          <w:szCs w:val="28"/>
          <w:rtl/>
          <w:lang w:eastAsia="zh-CN"/>
        </w:rPr>
      </w:pPr>
      <w:r w:rsidRPr="0052014C">
        <w:rPr>
          <w:rFonts w:ascii="Traditional Arabic" w:eastAsia="SimSun" w:hAnsi="Traditional Arabic" w:cs="Traditional Arabic"/>
          <w:sz w:val="28"/>
          <w:szCs w:val="28"/>
          <w:rtl/>
          <w:lang w:eastAsia="zh-CN"/>
        </w:rPr>
        <w:t>تتمثل مشكلة البحث في تزايد المخاطر التي تُهدد التراث الثقافي اليمني، خاصةً مع ضعف القوانين الخاصة بحماي</w:t>
      </w:r>
      <w:r w:rsidR="00C1173A" w:rsidRPr="0052014C">
        <w:rPr>
          <w:rFonts w:ascii="Traditional Arabic" w:eastAsia="SimSun" w:hAnsi="Traditional Arabic" w:cs="Traditional Arabic" w:hint="cs"/>
          <w:sz w:val="28"/>
          <w:szCs w:val="28"/>
          <w:rtl/>
          <w:lang w:eastAsia="zh-CN"/>
        </w:rPr>
        <w:t>ته</w:t>
      </w:r>
      <w:r w:rsidRPr="0052014C">
        <w:rPr>
          <w:rFonts w:ascii="Traditional Arabic" w:eastAsia="SimSun" w:hAnsi="Traditional Arabic" w:cs="Traditional Arabic"/>
          <w:sz w:val="28"/>
          <w:szCs w:val="28"/>
          <w:rtl/>
          <w:lang w:eastAsia="zh-CN"/>
        </w:rPr>
        <w:t xml:space="preserve">، ويظهر ذلك جلياً في عدم </w:t>
      </w:r>
      <w:r w:rsidR="00C1173A" w:rsidRPr="0052014C">
        <w:rPr>
          <w:rFonts w:ascii="Traditional Arabic" w:eastAsia="SimSun" w:hAnsi="Traditional Arabic" w:cs="Traditional Arabic" w:hint="cs"/>
          <w:sz w:val="28"/>
          <w:szCs w:val="28"/>
          <w:rtl/>
          <w:lang w:eastAsia="zh-CN"/>
        </w:rPr>
        <w:t>تناول</w:t>
      </w:r>
      <w:r w:rsidRPr="0052014C">
        <w:rPr>
          <w:rFonts w:ascii="Traditional Arabic" w:eastAsia="SimSun" w:hAnsi="Traditional Arabic" w:cs="Traditional Arabic"/>
          <w:sz w:val="28"/>
          <w:szCs w:val="28"/>
          <w:rtl/>
          <w:lang w:eastAsia="zh-CN"/>
        </w:rPr>
        <w:t xml:space="preserve"> تلك القوانين </w:t>
      </w:r>
      <w:r w:rsidR="00C1173A" w:rsidRPr="0052014C">
        <w:rPr>
          <w:rFonts w:ascii="Traditional Arabic" w:eastAsia="SimSun" w:hAnsi="Traditional Arabic" w:cs="Traditional Arabic" w:hint="cs"/>
          <w:sz w:val="28"/>
          <w:szCs w:val="28"/>
          <w:rtl/>
          <w:lang w:eastAsia="zh-CN"/>
        </w:rPr>
        <w:t>ل</w:t>
      </w:r>
      <w:r w:rsidRPr="0052014C">
        <w:rPr>
          <w:rFonts w:ascii="Traditional Arabic" w:eastAsia="SimSun" w:hAnsi="Traditional Arabic" w:cs="Traditional Arabic"/>
          <w:sz w:val="28"/>
          <w:szCs w:val="28"/>
          <w:rtl/>
          <w:lang w:eastAsia="zh-CN"/>
        </w:rPr>
        <w:t>ب</w:t>
      </w:r>
      <w:r w:rsidR="00C1173A" w:rsidRPr="0052014C">
        <w:rPr>
          <w:rFonts w:ascii="Traditional Arabic" w:eastAsia="SimSun" w:hAnsi="Traditional Arabic" w:cs="Traditional Arabic" w:hint="cs"/>
          <w:sz w:val="28"/>
          <w:szCs w:val="28"/>
          <w:rtl/>
          <w:lang w:eastAsia="zh-CN"/>
        </w:rPr>
        <w:t>يان</w:t>
      </w:r>
      <w:r w:rsidRPr="0052014C">
        <w:rPr>
          <w:rFonts w:ascii="Traditional Arabic" w:eastAsia="SimSun" w:hAnsi="Traditional Arabic" w:cs="Traditional Arabic"/>
          <w:sz w:val="28"/>
          <w:szCs w:val="28"/>
          <w:rtl/>
          <w:lang w:eastAsia="zh-CN"/>
        </w:rPr>
        <w:t xml:space="preserve"> دور الأجهزة الأمنية بشكل واضح في حماية التراث؛ سواءً في قانون الآثار</w:t>
      </w:r>
      <w:r w:rsidR="00C1173A" w:rsidRPr="0052014C">
        <w:rPr>
          <w:rFonts w:ascii="Traditional Arabic" w:eastAsia="SimSun" w:hAnsi="Traditional Arabic" w:cs="Traditional Arabic"/>
          <w:sz w:val="28"/>
          <w:szCs w:val="28"/>
          <w:rtl/>
          <w:lang w:eastAsia="zh-CN"/>
        </w:rPr>
        <w:t xml:space="preserve"> أو قانون المدن التاريخية</w:t>
      </w:r>
      <w:r w:rsidRPr="0052014C">
        <w:rPr>
          <w:rFonts w:ascii="Traditional Arabic" w:eastAsia="SimSun" w:hAnsi="Traditional Arabic" w:cs="Traditional Arabic"/>
          <w:sz w:val="28"/>
          <w:szCs w:val="28"/>
          <w:rtl/>
          <w:lang w:eastAsia="zh-CN"/>
        </w:rPr>
        <w:t xml:space="preserve">، بالرغم من أن وزارة الداخلية قد أنشأت إدارة عامة لحماية الآثار والسياحة. </w:t>
      </w:r>
    </w:p>
    <w:p w14:paraId="206DF080" w14:textId="77777777" w:rsidR="0052014C" w:rsidRDefault="0052014C">
      <w:pPr>
        <w:bidi w:val="0"/>
        <w:spacing w:after="200" w:line="276" w:lineRule="auto"/>
        <w:rPr>
          <w:rFonts w:ascii="Traditional Arabic" w:eastAsiaTheme="minorHAnsi" w:hAnsi="Traditional Arabic" w:cs="Traditional Arabic"/>
          <w:b/>
          <w:bCs/>
          <w:sz w:val="28"/>
          <w:szCs w:val="28"/>
          <w:rtl/>
          <w:lang w:eastAsia="en-US"/>
        </w:rPr>
      </w:pPr>
      <w:r>
        <w:rPr>
          <w:rFonts w:ascii="Traditional Arabic" w:eastAsiaTheme="minorHAnsi" w:hAnsi="Traditional Arabic" w:cs="Traditional Arabic"/>
          <w:b/>
          <w:bCs/>
          <w:sz w:val="28"/>
          <w:szCs w:val="28"/>
          <w:rtl/>
          <w:lang w:eastAsia="en-US"/>
        </w:rPr>
        <w:br w:type="page"/>
      </w:r>
    </w:p>
    <w:p w14:paraId="34B01E31"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b/>
          <w:bCs/>
          <w:sz w:val="28"/>
          <w:szCs w:val="28"/>
          <w:rtl/>
          <w:lang w:eastAsia="en-US"/>
        </w:rPr>
      </w:pPr>
      <w:r w:rsidRPr="00F55E9D">
        <w:rPr>
          <w:rFonts w:ascii="Traditional Arabic" w:eastAsiaTheme="minorHAnsi" w:hAnsi="Traditional Arabic" w:cs="Traditional Arabic"/>
          <w:b/>
          <w:bCs/>
          <w:sz w:val="28"/>
          <w:szCs w:val="28"/>
          <w:rtl/>
          <w:lang w:eastAsia="en-US"/>
        </w:rPr>
        <w:lastRenderedPageBreak/>
        <w:t>ثانياً: أهمية البحث:</w:t>
      </w:r>
    </w:p>
    <w:p w14:paraId="63830069" w14:textId="77777777" w:rsidR="00126421" w:rsidRPr="00F55E9D" w:rsidRDefault="00126421" w:rsidP="0052014C">
      <w:pPr>
        <w:tabs>
          <w:tab w:val="left" w:pos="407"/>
          <w:tab w:val="left" w:pos="7938"/>
          <w:tab w:val="right" w:pos="9134"/>
        </w:tabs>
        <w:spacing w:line="360" w:lineRule="auto"/>
        <w:ind w:left="-14" w:right="90" w:firstLine="43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b/>
          <w:bCs/>
          <w:sz w:val="28"/>
          <w:szCs w:val="28"/>
          <w:rtl/>
          <w:lang w:eastAsia="en-US"/>
        </w:rPr>
        <w:t>الأهمية النظرية للبحث:</w:t>
      </w:r>
      <w:r w:rsidRPr="00F55E9D">
        <w:rPr>
          <w:rFonts w:ascii="Traditional Arabic" w:eastAsiaTheme="minorHAnsi" w:hAnsi="Traditional Arabic" w:cs="Traditional Arabic"/>
          <w:sz w:val="28"/>
          <w:szCs w:val="28"/>
          <w:rtl/>
          <w:lang w:eastAsia="en-US"/>
        </w:rPr>
        <w:t xml:space="preserve"> تبرز الأهمية النظرية في تسليط الضوء على أهمية التراث الثقافي، وأهمية الحفاظ عليه، لأن ذلك يعتبر حفاظاً على تاريخنا وحضارتنا وأصولنا ودورنا في هذا العالم. </w:t>
      </w:r>
    </w:p>
    <w:p w14:paraId="33B3A858" w14:textId="77777777" w:rsidR="00126421" w:rsidRPr="00F55E9D" w:rsidRDefault="00126421" w:rsidP="0052014C">
      <w:pPr>
        <w:tabs>
          <w:tab w:val="left" w:pos="407"/>
          <w:tab w:val="left" w:pos="7938"/>
          <w:tab w:val="right" w:pos="9134"/>
        </w:tabs>
        <w:spacing w:line="360" w:lineRule="auto"/>
        <w:ind w:left="-14" w:right="90" w:firstLine="43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b/>
          <w:bCs/>
          <w:sz w:val="28"/>
          <w:szCs w:val="28"/>
          <w:rtl/>
          <w:lang w:eastAsia="en-US"/>
        </w:rPr>
        <w:t>الأهمية العملية للبحث:</w:t>
      </w:r>
      <w:r w:rsidRPr="00F55E9D">
        <w:rPr>
          <w:rFonts w:ascii="Traditional Arabic" w:eastAsiaTheme="minorHAnsi" w:hAnsi="Traditional Arabic" w:cs="Traditional Arabic"/>
          <w:sz w:val="28"/>
          <w:szCs w:val="28"/>
          <w:rtl/>
          <w:lang w:eastAsia="en-US"/>
        </w:rPr>
        <w:t xml:space="preserve"> تظهر الأهمية العملية للبحث في ضرورة التنبيه إلى أهمية </w:t>
      </w:r>
      <w:r w:rsidR="00180310" w:rsidRPr="00F55E9D">
        <w:rPr>
          <w:rFonts w:ascii="Traditional Arabic" w:eastAsiaTheme="minorHAnsi" w:hAnsi="Traditional Arabic" w:cs="Traditional Arabic" w:hint="cs"/>
          <w:sz w:val="28"/>
          <w:szCs w:val="28"/>
          <w:rtl/>
          <w:lang w:eastAsia="en-US"/>
        </w:rPr>
        <w:t>تفعيل النصوص العقابية لجرائم الاعتداء على الآثار، و</w:t>
      </w:r>
      <w:r w:rsidRPr="00F55E9D">
        <w:rPr>
          <w:rFonts w:ascii="Traditional Arabic" w:eastAsiaTheme="minorHAnsi" w:hAnsi="Traditional Arabic" w:cs="Traditional Arabic"/>
          <w:sz w:val="28"/>
          <w:szCs w:val="28"/>
          <w:rtl/>
          <w:lang w:eastAsia="en-US"/>
        </w:rPr>
        <w:t>بناء سياسات أمنية قوية لحماية التراث الثقافي، مع بيان ما هو الواجب على أفراد المجتمع لحمايته، و</w:t>
      </w:r>
      <w:r w:rsidR="00180310" w:rsidRPr="00F55E9D">
        <w:rPr>
          <w:rFonts w:ascii="Traditional Arabic" w:eastAsiaTheme="minorHAnsi" w:hAnsi="Traditional Arabic" w:cs="Traditional Arabic"/>
          <w:sz w:val="28"/>
          <w:szCs w:val="28"/>
          <w:rtl/>
          <w:lang w:eastAsia="en-US"/>
        </w:rPr>
        <w:t>ما هو واجب الجهات الرسمية</w:t>
      </w:r>
      <w:r w:rsidRPr="00F55E9D">
        <w:rPr>
          <w:rFonts w:ascii="Traditional Arabic" w:eastAsiaTheme="minorHAnsi" w:hAnsi="Traditional Arabic" w:cs="Traditional Arabic"/>
          <w:sz w:val="28"/>
          <w:szCs w:val="28"/>
          <w:rtl/>
          <w:lang w:eastAsia="en-US"/>
        </w:rPr>
        <w:t xml:space="preserve"> تجاه ذلك.</w:t>
      </w:r>
    </w:p>
    <w:p w14:paraId="0E4DF68A" w14:textId="77777777" w:rsidR="00126421" w:rsidRPr="00F55E9D" w:rsidRDefault="00180310"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b/>
          <w:bCs/>
          <w:sz w:val="28"/>
          <w:szCs w:val="28"/>
          <w:rtl/>
          <w:lang w:eastAsia="en-US"/>
        </w:rPr>
        <w:t xml:space="preserve">ثالثاً: </w:t>
      </w:r>
      <w:r w:rsidR="00126421" w:rsidRPr="00F55E9D">
        <w:rPr>
          <w:rFonts w:ascii="Traditional Arabic" w:eastAsiaTheme="minorHAnsi" w:hAnsi="Traditional Arabic" w:cs="Traditional Arabic"/>
          <w:b/>
          <w:bCs/>
          <w:sz w:val="28"/>
          <w:szCs w:val="28"/>
          <w:rtl/>
          <w:lang w:eastAsia="en-US"/>
        </w:rPr>
        <w:t>أهداف</w:t>
      </w:r>
      <w:r w:rsidRPr="00F55E9D">
        <w:rPr>
          <w:rFonts w:ascii="Traditional Arabic" w:eastAsiaTheme="minorHAnsi" w:hAnsi="Traditional Arabic" w:cs="Traditional Arabic" w:hint="cs"/>
          <w:b/>
          <w:bCs/>
          <w:sz w:val="28"/>
          <w:szCs w:val="28"/>
          <w:rtl/>
          <w:lang w:eastAsia="en-US"/>
        </w:rPr>
        <w:t xml:space="preserve"> البحث</w:t>
      </w:r>
      <w:r w:rsidR="00126421" w:rsidRPr="00F55E9D">
        <w:rPr>
          <w:rFonts w:ascii="Traditional Arabic" w:eastAsiaTheme="minorHAnsi" w:hAnsi="Traditional Arabic" w:cs="Traditional Arabic"/>
          <w:b/>
          <w:bCs/>
          <w:sz w:val="28"/>
          <w:szCs w:val="28"/>
          <w:rtl/>
          <w:lang w:eastAsia="en-US"/>
        </w:rPr>
        <w:t>:</w:t>
      </w:r>
      <w:r w:rsidR="00126421" w:rsidRPr="00F55E9D">
        <w:rPr>
          <w:rFonts w:ascii="Traditional Arabic" w:eastAsiaTheme="minorHAnsi" w:hAnsi="Traditional Arabic" w:cs="Traditional Arabic"/>
          <w:sz w:val="28"/>
          <w:szCs w:val="28"/>
          <w:rtl/>
          <w:lang w:eastAsia="en-US"/>
        </w:rPr>
        <w:t xml:space="preserve"> يهدف هذا البحث إلى تحقيق الأهداف ال</w:t>
      </w:r>
      <w:r w:rsidRPr="00F55E9D">
        <w:rPr>
          <w:rFonts w:ascii="Traditional Arabic" w:eastAsiaTheme="minorHAnsi" w:hAnsi="Traditional Arabic" w:cs="Traditional Arabic" w:hint="cs"/>
          <w:sz w:val="28"/>
          <w:szCs w:val="28"/>
          <w:rtl/>
          <w:lang w:eastAsia="en-US"/>
        </w:rPr>
        <w:t>تالي</w:t>
      </w:r>
      <w:r w:rsidR="00126421" w:rsidRPr="00F55E9D">
        <w:rPr>
          <w:rFonts w:ascii="Traditional Arabic" w:eastAsiaTheme="minorHAnsi" w:hAnsi="Traditional Arabic" w:cs="Traditional Arabic"/>
          <w:sz w:val="28"/>
          <w:szCs w:val="28"/>
          <w:rtl/>
          <w:lang w:eastAsia="en-US"/>
        </w:rPr>
        <w:t>ة:</w:t>
      </w:r>
    </w:p>
    <w:p w14:paraId="5FF7B2F2" w14:textId="77777777" w:rsidR="00126421" w:rsidRPr="00F55E9D" w:rsidRDefault="00126421" w:rsidP="00D74181">
      <w:pPr>
        <w:pStyle w:val="a4"/>
        <w:numPr>
          <w:ilvl w:val="0"/>
          <w:numId w:val="2"/>
        </w:numPr>
        <w:tabs>
          <w:tab w:val="left" w:pos="407"/>
        </w:tabs>
        <w:spacing w:after="0" w:line="360" w:lineRule="auto"/>
        <w:ind w:left="-18" w:right="709" w:firstLine="142"/>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بيان ماهية </w:t>
      </w:r>
      <w:r w:rsidR="00180310" w:rsidRPr="00F55E9D">
        <w:rPr>
          <w:rFonts w:ascii="Traditional Arabic" w:eastAsiaTheme="minorHAnsi" w:hAnsi="Traditional Arabic" w:cs="Traditional Arabic" w:hint="cs"/>
          <w:sz w:val="28"/>
          <w:szCs w:val="28"/>
          <w:rtl/>
        </w:rPr>
        <w:t>الآثار</w:t>
      </w:r>
      <w:r w:rsidRPr="00F55E9D">
        <w:rPr>
          <w:rFonts w:ascii="Traditional Arabic" w:eastAsiaTheme="minorHAnsi" w:hAnsi="Traditional Arabic" w:cs="Traditional Arabic"/>
          <w:sz w:val="28"/>
          <w:szCs w:val="28"/>
          <w:rtl/>
        </w:rPr>
        <w:t>.</w:t>
      </w:r>
    </w:p>
    <w:p w14:paraId="3C98CB33" w14:textId="77777777" w:rsidR="00126421" w:rsidRPr="00F55E9D" w:rsidRDefault="00126421" w:rsidP="00D74181">
      <w:pPr>
        <w:pStyle w:val="a4"/>
        <w:numPr>
          <w:ilvl w:val="0"/>
          <w:numId w:val="2"/>
        </w:numPr>
        <w:tabs>
          <w:tab w:val="left" w:pos="407"/>
        </w:tabs>
        <w:spacing w:after="0" w:line="360" w:lineRule="auto"/>
        <w:ind w:left="-18" w:right="709" w:firstLine="142"/>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التعرف على أساليب الحماية الجنائية للآثار من الاعتداءات.</w:t>
      </w:r>
    </w:p>
    <w:p w14:paraId="4CB842D6" w14:textId="77777777" w:rsidR="00126421" w:rsidRPr="00F55E9D" w:rsidRDefault="00180310" w:rsidP="00D74181">
      <w:pPr>
        <w:pStyle w:val="a4"/>
        <w:numPr>
          <w:ilvl w:val="0"/>
          <w:numId w:val="2"/>
        </w:numPr>
        <w:tabs>
          <w:tab w:val="left" w:pos="407"/>
        </w:tabs>
        <w:spacing w:after="0" w:line="360" w:lineRule="auto"/>
        <w:ind w:left="-18" w:right="709"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hint="cs"/>
          <w:sz w:val="28"/>
          <w:szCs w:val="28"/>
          <w:rtl/>
        </w:rPr>
        <w:t xml:space="preserve">توضيح </w:t>
      </w:r>
      <w:r w:rsidR="00126421" w:rsidRPr="00F55E9D">
        <w:rPr>
          <w:rFonts w:ascii="Traditional Arabic" w:eastAsiaTheme="minorHAnsi" w:hAnsi="Traditional Arabic" w:cs="Traditional Arabic"/>
          <w:sz w:val="28"/>
          <w:szCs w:val="28"/>
          <w:rtl/>
        </w:rPr>
        <w:t>أساليب الحماية الأمنية للآثار من الاعتداءات.</w:t>
      </w:r>
    </w:p>
    <w:p w14:paraId="53E8E761" w14:textId="77777777" w:rsidR="00126421" w:rsidRPr="00F55E9D" w:rsidRDefault="00180310"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b/>
          <w:bCs/>
          <w:sz w:val="28"/>
          <w:szCs w:val="28"/>
          <w:rtl/>
          <w:lang w:eastAsia="en-US"/>
        </w:rPr>
        <w:t>رابع</w:t>
      </w:r>
      <w:r w:rsidR="00126421" w:rsidRPr="00F55E9D">
        <w:rPr>
          <w:rFonts w:ascii="Traditional Arabic" w:eastAsiaTheme="minorHAnsi" w:hAnsi="Traditional Arabic" w:cs="Traditional Arabic"/>
          <w:b/>
          <w:bCs/>
          <w:sz w:val="28"/>
          <w:szCs w:val="28"/>
          <w:rtl/>
          <w:lang w:eastAsia="en-US"/>
        </w:rPr>
        <w:t>ا</w:t>
      </w:r>
      <w:r w:rsidRPr="00F55E9D">
        <w:rPr>
          <w:rFonts w:ascii="Traditional Arabic" w:eastAsiaTheme="minorHAnsi" w:hAnsi="Traditional Arabic" w:cs="Traditional Arabic" w:hint="cs"/>
          <w:b/>
          <w:bCs/>
          <w:sz w:val="28"/>
          <w:szCs w:val="28"/>
          <w:rtl/>
          <w:lang w:eastAsia="en-US"/>
        </w:rPr>
        <w:t>ً</w:t>
      </w:r>
      <w:r w:rsidR="00126421" w:rsidRPr="00F55E9D">
        <w:rPr>
          <w:rFonts w:ascii="Traditional Arabic" w:eastAsiaTheme="minorHAnsi" w:hAnsi="Traditional Arabic" w:cs="Traditional Arabic"/>
          <w:b/>
          <w:bCs/>
          <w:sz w:val="28"/>
          <w:szCs w:val="28"/>
          <w:rtl/>
          <w:lang w:eastAsia="en-US"/>
        </w:rPr>
        <w:t>: منهجية البحث:</w:t>
      </w:r>
      <w:r w:rsidR="00126421" w:rsidRPr="00F55E9D">
        <w:rPr>
          <w:rFonts w:ascii="Traditional Arabic" w:eastAsiaTheme="minorHAnsi" w:hAnsi="Traditional Arabic" w:cs="Traditional Arabic"/>
          <w:sz w:val="28"/>
          <w:szCs w:val="28"/>
          <w:rtl/>
          <w:lang w:eastAsia="en-US"/>
        </w:rPr>
        <w:t xml:space="preserve"> اقتضت دراسة هذا الموضوع الاعتماد على الجمع بين عدة مناهج حسب الحاجة إليها و</w:t>
      </w:r>
      <w:r w:rsidRPr="00F55E9D">
        <w:rPr>
          <w:rFonts w:ascii="Traditional Arabic" w:eastAsiaTheme="minorHAnsi" w:hAnsi="Traditional Arabic" w:cs="Traditional Arabic" w:hint="cs"/>
          <w:sz w:val="28"/>
          <w:szCs w:val="28"/>
          <w:rtl/>
          <w:lang w:eastAsia="en-US"/>
        </w:rPr>
        <w:t xml:space="preserve">تقوم </w:t>
      </w:r>
      <w:r w:rsidR="00126421" w:rsidRPr="00F55E9D">
        <w:rPr>
          <w:rFonts w:ascii="Traditional Arabic" w:eastAsiaTheme="minorHAnsi" w:hAnsi="Traditional Arabic" w:cs="Traditional Arabic"/>
          <w:sz w:val="28"/>
          <w:szCs w:val="28"/>
          <w:rtl/>
          <w:lang w:eastAsia="en-US"/>
        </w:rPr>
        <w:t>ا</w:t>
      </w:r>
      <w:r w:rsidRPr="00F55E9D">
        <w:rPr>
          <w:rFonts w:ascii="Traditional Arabic" w:eastAsiaTheme="minorHAnsi" w:hAnsi="Traditional Arabic" w:cs="Traditional Arabic"/>
          <w:sz w:val="28"/>
          <w:szCs w:val="28"/>
          <w:rtl/>
          <w:lang w:eastAsia="en-US"/>
        </w:rPr>
        <w:t xml:space="preserve">لطريقة البحثية لهذا الموضوع </w:t>
      </w:r>
      <w:r w:rsidR="00126421" w:rsidRPr="00F55E9D">
        <w:rPr>
          <w:rFonts w:ascii="Traditional Arabic" w:eastAsiaTheme="minorHAnsi" w:hAnsi="Traditional Arabic" w:cs="Traditional Arabic"/>
          <w:sz w:val="28"/>
          <w:szCs w:val="28"/>
          <w:rtl/>
          <w:lang w:eastAsia="en-US"/>
        </w:rPr>
        <w:t xml:space="preserve">على الجمع بين المنهج الوصفي </w:t>
      </w:r>
      <w:r w:rsidR="000C4D81" w:rsidRPr="00F55E9D">
        <w:rPr>
          <w:rFonts w:ascii="Traditional Arabic" w:eastAsiaTheme="minorHAnsi" w:hAnsi="Traditional Arabic" w:cs="Traditional Arabic" w:hint="cs"/>
          <w:sz w:val="28"/>
          <w:szCs w:val="28"/>
          <w:rtl/>
          <w:lang w:eastAsia="en-US"/>
        </w:rPr>
        <w:t>و</w:t>
      </w:r>
      <w:r w:rsidR="00126421" w:rsidRPr="00F55E9D">
        <w:rPr>
          <w:rFonts w:ascii="Traditional Arabic" w:eastAsiaTheme="minorHAnsi" w:hAnsi="Traditional Arabic" w:cs="Traditional Arabic"/>
          <w:sz w:val="28"/>
          <w:szCs w:val="28"/>
          <w:rtl/>
          <w:lang w:eastAsia="en-US"/>
        </w:rPr>
        <w:t>التحليلي والمنهج المقارن.</w:t>
      </w:r>
    </w:p>
    <w:p w14:paraId="290153B3"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b/>
          <w:bCs/>
          <w:sz w:val="28"/>
          <w:szCs w:val="28"/>
          <w:rtl/>
          <w:lang w:eastAsia="en-US"/>
        </w:rPr>
        <w:t xml:space="preserve">خامساً: خطة البحث: </w:t>
      </w:r>
      <w:r w:rsidR="00180310" w:rsidRPr="00F55E9D">
        <w:rPr>
          <w:rFonts w:ascii="Traditional Arabic" w:eastAsiaTheme="minorHAnsi" w:hAnsi="Traditional Arabic" w:cs="Traditional Arabic"/>
          <w:sz w:val="28"/>
          <w:szCs w:val="28"/>
          <w:rtl/>
          <w:lang w:eastAsia="en-US"/>
        </w:rPr>
        <w:t>س</w:t>
      </w:r>
      <w:r w:rsidRPr="00F55E9D">
        <w:rPr>
          <w:rFonts w:ascii="Traditional Arabic" w:eastAsiaTheme="minorHAnsi" w:hAnsi="Traditional Arabic" w:cs="Traditional Arabic"/>
          <w:sz w:val="28"/>
          <w:szCs w:val="28"/>
          <w:rtl/>
          <w:lang w:eastAsia="en-US"/>
        </w:rPr>
        <w:t xml:space="preserve">يتم </w:t>
      </w:r>
      <w:r w:rsidR="00180310" w:rsidRPr="00F55E9D">
        <w:rPr>
          <w:rFonts w:ascii="Traditional Arabic" w:eastAsiaTheme="minorHAnsi" w:hAnsi="Traditional Arabic" w:cs="Traditional Arabic"/>
          <w:sz w:val="28"/>
          <w:szCs w:val="28"/>
          <w:rtl/>
          <w:lang w:eastAsia="en-US"/>
        </w:rPr>
        <w:t>تقسيم هذا البحث على النحو ال</w:t>
      </w:r>
      <w:r w:rsidR="00180310" w:rsidRPr="00F55E9D">
        <w:rPr>
          <w:rFonts w:ascii="Traditional Arabic" w:eastAsiaTheme="minorHAnsi" w:hAnsi="Traditional Arabic" w:cs="Traditional Arabic" w:hint="cs"/>
          <w:sz w:val="28"/>
          <w:szCs w:val="28"/>
          <w:rtl/>
          <w:lang w:eastAsia="en-US"/>
        </w:rPr>
        <w:t>تالي</w:t>
      </w:r>
      <w:r w:rsidRPr="00F55E9D">
        <w:rPr>
          <w:rFonts w:ascii="Traditional Arabic" w:eastAsiaTheme="minorHAnsi" w:hAnsi="Traditional Arabic" w:cs="Traditional Arabic"/>
          <w:sz w:val="28"/>
          <w:szCs w:val="28"/>
          <w:rtl/>
          <w:lang w:eastAsia="en-US"/>
        </w:rPr>
        <w:t>:</w:t>
      </w:r>
    </w:p>
    <w:p w14:paraId="32F4BD3D"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sz w:val="28"/>
          <w:szCs w:val="28"/>
          <w:rtl/>
          <w:lang w:eastAsia="en-US"/>
        </w:rPr>
        <w:t xml:space="preserve">الفرع التمهيدي: حقيقة </w:t>
      </w:r>
      <w:r w:rsidR="00180310" w:rsidRPr="00F55E9D">
        <w:rPr>
          <w:rFonts w:ascii="Traditional Arabic" w:eastAsiaTheme="minorHAnsi" w:hAnsi="Traditional Arabic" w:cs="Traditional Arabic" w:hint="cs"/>
          <w:sz w:val="28"/>
          <w:szCs w:val="28"/>
          <w:rtl/>
          <w:lang w:eastAsia="en-US"/>
        </w:rPr>
        <w:t>الآثار</w:t>
      </w:r>
      <w:r w:rsidRPr="00F55E9D">
        <w:rPr>
          <w:rFonts w:ascii="Traditional Arabic" w:eastAsiaTheme="minorHAnsi" w:hAnsi="Traditional Arabic" w:cs="Traditional Arabic"/>
          <w:sz w:val="28"/>
          <w:szCs w:val="28"/>
          <w:rtl/>
          <w:lang w:eastAsia="en-US"/>
        </w:rPr>
        <w:t>.</w:t>
      </w:r>
    </w:p>
    <w:p w14:paraId="720CA460"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sz w:val="28"/>
          <w:szCs w:val="28"/>
          <w:rtl/>
          <w:lang w:eastAsia="en-US"/>
        </w:rPr>
        <w:t>المطلب الأول: الحماية الج</w:t>
      </w:r>
      <w:r w:rsidR="001C54DB">
        <w:rPr>
          <w:rFonts w:ascii="Traditional Arabic" w:eastAsiaTheme="minorHAnsi" w:hAnsi="Traditional Arabic" w:cs="Traditional Arabic" w:hint="cs"/>
          <w:sz w:val="28"/>
          <w:szCs w:val="28"/>
          <w:rtl/>
          <w:lang w:eastAsia="en-US"/>
        </w:rPr>
        <w:t>ر</w:t>
      </w:r>
      <w:r w:rsidRPr="00F55E9D">
        <w:rPr>
          <w:rFonts w:ascii="Traditional Arabic" w:eastAsiaTheme="minorHAnsi" w:hAnsi="Traditional Arabic" w:cs="Traditional Arabic"/>
          <w:sz w:val="28"/>
          <w:szCs w:val="28"/>
          <w:rtl/>
          <w:lang w:eastAsia="en-US"/>
        </w:rPr>
        <w:t>ائية للآثار.</w:t>
      </w:r>
    </w:p>
    <w:p w14:paraId="6A0AE132"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sz w:val="28"/>
          <w:szCs w:val="28"/>
          <w:rtl/>
          <w:lang w:eastAsia="en-US"/>
        </w:rPr>
        <w:t xml:space="preserve"> المطلب الثاني: الحم</w:t>
      </w:r>
      <w:r w:rsidR="00131914">
        <w:rPr>
          <w:rFonts w:ascii="Traditional Arabic" w:eastAsiaTheme="minorHAnsi" w:hAnsi="Traditional Arabic" w:cs="Traditional Arabic"/>
          <w:sz w:val="28"/>
          <w:szCs w:val="28"/>
          <w:rtl/>
          <w:lang w:eastAsia="en-US"/>
        </w:rPr>
        <w:t>اية الأمنية للآثار</w:t>
      </w:r>
      <w:r w:rsidRPr="00F55E9D">
        <w:rPr>
          <w:rFonts w:ascii="Traditional Arabic" w:eastAsiaTheme="minorHAnsi" w:hAnsi="Traditional Arabic" w:cs="Traditional Arabic"/>
          <w:sz w:val="28"/>
          <w:szCs w:val="28"/>
          <w:rtl/>
          <w:lang w:eastAsia="en-US"/>
        </w:rPr>
        <w:t>.</w:t>
      </w:r>
    </w:p>
    <w:p w14:paraId="3E6E31C7"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lang w:eastAsia="en-US"/>
        </w:rPr>
      </w:pPr>
      <w:r w:rsidRPr="00F55E9D">
        <w:rPr>
          <w:rFonts w:ascii="Traditional Arabic" w:eastAsiaTheme="minorHAnsi" w:hAnsi="Traditional Arabic" w:cs="Traditional Arabic"/>
          <w:sz w:val="28"/>
          <w:szCs w:val="28"/>
          <w:rtl/>
          <w:lang w:eastAsia="en-US"/>
        </w:rPr>
        <w:t>وأخيراً الخاتمة، وسنتناول فيها أهم النتائج والتوصيات</w:t>
      </w:r>
      <w:r w:rsidR="00180310" w:rsidRPr="00F55E9D">
        <w:rPr>
          <w:rFonts w:ascii="Traditional Arabic" w:eastAsiaTheme="minorHAnsi" w:hAnsi="Traditional Arabic" w:cs="Traditional Arabic" w:hint="cs"/>
          <w:sz w:val="28"/>
          <w:szCs w:val="28"/>
          <w:rtl/>
          <w:lang w:eastAsia="en-US"/>
        </w:rPr>
        <w:t>.</w:t>
      </w:r>
    </w:p>
    <w:p w14:paraId="24786760" w14:textId="77777777" w:rsidR="00126421" w:rsidRPr="00F55E9D" w:rsidRDefault="00126421" w:rsidP="00D74181">
      <w:pPr>
        <w:tabs>
          <w:tab w:val="left" w:pos="407"/>
        </w:tabs>
        <w:bidi w:val="0"/>
        <w:spacing w:line="360" w:lineRule="auto"/>
        <w:ind w:left="-18" w:right="709" w:firstLine="142"/>
        <w:rPr>
          <w:rFonts w:ascii="Traditional Arabic" w:eastAsiaTheme="minorHAnsi" w:hAnsi="Traditional Arabic" w:cs="Traditional Arabic"/>
          <w:sz w:val="28"/>
          <w:szCs w:val="28"/>
          <w:lang w:eastAsia="en-US"/>
        </w:rPr>
      </w:pPr>
      <w:r w:rsidRPr="00F55E9D">
        <w:rPr>
          <w:rFonts w:ascii="Traditional Arabic" w:eastAsiaTheme="minorHAnsi" w:hAnsi="Traditional Arabic" w:cs="Traditional Arabic"/>
          <w:sz w:val="28"/>
          <w:szCs w:val="28"/>
          <w:rtl/>
          <w:lang w:eastAsia="en-US"/>
        </w:rPr>
        <w:br w:type="page"/>
      </w:r>
    </w:p>
    <w:p w14:paraId="3A229DAD" w14:textId="77777777" w:rsidR="00126421" w:rsidRPr="00F55E9D" w:rsidRDefault="00B40945" w:rsidP="00D74181">
      <w:pPr>
        <w:tabs>
          <w:tab w:val="left" w:pos="407"/>
        </w:tabs>
        <w:spacing w:line="360" w:lineRule="auto"/>
        <w:ind w:left="-18" w:right="709" w:firstLine="142"/>
        <w:jc w:val="center"/>
        <w:rPr>
          <w:rFonts w:ascii="Traditional Arabic" w:hAnsi="Traditional Arabic" w:cs="Traditional Arabic"/>
          <w:b/>
          <w:bCs/>
          <w:sz w:val="32"/>
          <w:szCs w:val="32"/>
          <w:rtl/>
          <w:lang w:eastAsia="en-US" w:bidi="ar-EG"/>
        </w:rPr>
      </w:pPr>
      <w:r w:rsidRPr="00F55E9D">
        <w:rPr>
          <w:rFonts w:ascii="Traditional Arabic" w:hAnsi="Traditional Arabic" w:cs="Traditional Arabic" w:hint="cs"/>
          <w:b/>
          <w:bCs/>
          <w:sz w:val="32"/>
          <w:szCs w:val="32"/>
          <w:rtl/>
        </w:rPr>
        <w:lastRenderedPageBreak/>
        <w:t>ال</w:t>
      </w:r>
      <w:r w:rsidR="00126421" w:rsidRPr="00F55E9D">
        <w:rPr>
          <w:rFonts w:ascii="Traditional Arabic" w:hAnsi="Traditional Arabic" w:cs="Traditional Arabic"/>
          <w:b/>
          <w:bCs/>
          <w:sz w:val="32"/>
          <w:szCs w:val="32"/>
          <w:rtl/>
        </w:rPr>
        <w:t xml:space="preserve">فرع </w:t>
      </w:r>
      <w:r w:rsidRPr="00F55E9D">
        <w:rPr>
          <w:rFonts w:ascii="Traditional Arabic" w:hAnsi="Traditional Arabic" w:cs="Traditional Arabic" w:hint="cs"/>
          <w:b/>
          <w:bCs/>
          <w:sz w:val="32"/>
          <w:szCs w:val="32"/>
          <w:rtl/>
        </w:rPr>
        <w:t>ال</w:t>
      </w:r>
      <w:r w:rsidR="00126421" w:rsidRPr="00F55E9D">
        <w:rPr>
          <w:rFonts w:ascii="Traditional Arabic" w:hAnsi="Traditional Arabic" w:cs="Traditional Arabic"/>
          <w:b/>
          <w:bCs/>
          <w:sz w:val="32"/>
          <w:szCs w:val="32"/>
          <w:rtl/>
        </w:rPr>
        <w:t>تمهيدي</w:t>
      </w:r>
    </w:p>
    <w:p w14:paraId="5D07BA7B" w14:textId="77777777" w:rsidR="00126421" w:rsidRPr="00F55E9D" w:rsidRDefault="00B40945" w:rsidP="00D74181">
      <w:pPr>
        <w:tabs>
          <w:tab w:val="left" w:pos="407"/>
        </w:tabs>
        <w:spacing w:line="360" w:lineRule="auto"/>
        <w:ind w:left="-18" w:right="709" w:firstLine="142"/>
        <w:jc w:val="center"/>
        <w:rPr>
          <w:rFonts w:ascii="Traditional Arabic" w:hAnsi="Traditional Arabic" w:cs="Traditional Arabic"/>
          <w:b/>
          <w:bCs/>
          <w:sz w:val="32"/>
          <w:szCs w:val="32"/>
          <w:rtl/>
        </w:rPr>
      </w:pPr>
      <w:r w:rsidRPr="00F55E9D">
        <w:rPr>
          <w:rFonts w:ascii="Traditional Arabic" w:hAnsi="Traditional Arabic" w:cs="Traditional Arabic"/>
          <w:b/>
          <w:bCs/>
          <w:sz w:val="32"/>
          <w:szCs w:val="32"/>
          <w:rtl/>
        </w:rPr>
        <w:t>حقيقة ال</w:t>
      </w:r>
      <w:r w:rsidRPr="00F55E9D">
        <w:rPr>
          <w:rFonts w:ascii="Traditional Arabic" w:hAnsi="Traditional Arabic" w:cs="Traditional Arabic" w:hint="cs"/>
          <w:b/>
          <w:bCs/>
          <w:sz w:val="32"/>
          <w:szCs w:val="32"/>
          <w:rtl/>
        </w:rPr>
        <w:t>آث</w:t>
      </w:r>
      <w:r w:rsidR="00126421" w:rsidRPr="00F55E9D">
        <w:rPr>
          <w:rFonts w:ascii="Traditional Arabic" w:hAnsi="Traditional Arabic" w:cs="Traditional Arabic"/>
          <w:b/>
          <w:bCs/>
          <w:sz w:val="32"/>
          <w:szCs w:val="32"/>
          <w:rtl/>
        </w:rPr>
        <w:t>ا</w:t>
      </w:r>
      <w:r w:rsidRPr="00F55E9D">
        <w:rPr>
          <w:rFonts w:ascii="Traditional Arabic" w:hAnsi="Traditional Arabic" w:cs="Traditional Arabic" w:hint="cs"/>
          <w:b/>
          <w:bCs/>
          <w:sz w:val="32"/>
          <w:szCs w:val="32"/>
          <w:rtl/>
        </w:rPr>
        <w:t>ر</w:t>
      </w:r>
    </w:p>
    <w:p w14:paraId="0C89E936" w14:textId="77777777" w:rsidR="00126421" w:rsidRPr="00F55E9D" w:rsidRDefault="00DF5B85" w:rsidP="00131914">
      <w:pPr>
        <w:tabs>
          <w:tab w:val="left" w:pos="407"/>
          <w:tab w:val="left" w:pos="7938"/>
          <w:tab w:val="right" w:pos="9134"/>
        </w:tabs>
        <w:spacing w:line="360" w:lineRule="auto"/>
        <w:ind w:left="-14" w:right="90" w:firstLine="432"/>
        <w:jc w:val="both"/>
        <w:rPr>
          <w:rFonts w:ascii="Traditional Arabic" w:eastAsiaTheme="minorHAnsi" w:hAnsi="Traditional Arabic" w:cs="Traditional Arabic"/>
          <w:sz w:val="28"/>
          <w:szCs w:val="28"/>
          <w:rtl/>
          <w:lang w:eastAsia="en-US"/>
        </w:rPr>
      </w:pPr>
      <w:r>
        <w:rPr>
          <w:rFonts w:ascii="Traditional Arabic" w:eastAsiaTheme="minorHAnsi" w:hAnsi="Traditional Arabic" w:cs="Traditional Arabic" w:hint="cs"/>
          <w:sz w:val="28"/>
          <w:szCs w:val="28"/>
          <w:rtl/>
          <w:lang w:eastAsia="en-US"/>
        </w:rPr>
        <w:t>قبل أن نتحدث عن الآثار لذلك نذكر أ</w:t>
      </w:r>
      <w:r w:rsidR="00126421" w:rsidRPr="00F55E9D">
        <w:rPr>
          <w:rFonts w:ascii="Traditional Arabic" w:eastAsiaTheme="minorHAnsi" w:hAnsi="Traditional Arabic" w:cs="Traditional Arabic"/>
          <w:sz w:val="28"/>
          <w:szCs w:val="28"/>
          <w:rtl/>
          <w:lang w:eastAsia="en-US"/>
        </w:rPr>
        <w:t>نوع</w:t>
      </w:r>
      <w:r>
        <w:rPr>
          <w:rFonts w:ascii="Traditional Arabic" w:eastAsiaTheme="minorHAnsi" w:hAnsi="Traditional Arabic" w:cs="Traditional Arabic"/>
          <w:sz w:val="28"/>
          <w:szCs w:val="28"/>
          <w:rtl/>
          <w:lang w:eastAsia="en-US"/>
        </w:rPr>
        <w:t xml:space="preserve"> التراث الثقافي اليمني وه</w:t>
      </w:r>
      <w:r>
        <w:rPr>
          <w:rFonts w:ascii="Traditional Arabic" w:eastAsiaTheme="minorHAnsi" w:hAnsi="Traditional Arabic" w:cs="Traditional Arabic" w:hint="cs"/>
          <w:sz w:val="28"/>
          <w:szCs w:val="28"/>
          <w:rtl/>
          <w:lang w:eastAsia="en-US"/>
        </w:rPr>
        <w:t>و</w:t>
      </w:r>
      <w:r w:rsidR="00126421" w:rsidRPr="00F55E9D">
        <w:rPr>
          <w:rFonts w:ascii="Traditional Arabic" w:eastAsiaTheme="minorHAnsi" w:hAnsi="Traditional Arabic" w:cs="Traditional Arabic"/>
          <w:sz w:val="28"/>
          <w:szCs w:val="28"/>
          <w:rtl/>
          <w:lang w:eastAsia="en-US"/>
        </w:rPr>
        <w:t>: 1- تراث مادي (الآثار والمباني)،</w:t>
      </w:r>
      <w:r>
        <w:rPr>
          <w:rFonts w:ascii="Traditional Arabic" w:eastAsiaTheme="minorHAnsi" w:hAnsi="Traditional Arabic" w:cs="Traditional Arabic" w:hint="cs"/>
          <w:sz w:val="28"/>
          <w:szCs w:val="28"/>
          <w:rtl/>
          <w:lang w:eastAsia="en-US"/>
        </w:rPr>
        <w:t xml:space="preserve"> </w:t>
      </w:r>
      <w:r w:rsidR="00126421" w:rsidRPr="00F55E9D">
        <w:rPr>
          <w:rFonts w:ascii="Traditional Arabic" w:eastAsiaTheme="minorHAnsi" w:hAnsi="Traditional Arabic" w:cs="Traditional Arabic"/>
          <w:sz w:val="28"/>
          <w:szCs w:val="28"/>
          <w:rtl/>
          <w:lang w:eastAsia="en-US"/>
        </w:rPr>
        <w:t xml:space="preserve">2- تراث فكري: (المخطوطات وما أنتجه المفكرين من كتب وغيرها)، 3- تراث اجتماعي وشعبي: (العادات والتقاليد والحرف اليدوية والصناعات التقليدية). وحتى تتضح ماهية هذا التراث فإننا سنتناول في هذا الفرع تعريف التراث الثقافي في قانون الآثار اليمني، وكذا تعريف التراث في قانون المدن التاريخية لسنة 2013م، ومن ثم نتطرق إلى تعريف الممتلكات المنقولة الثقافية والحرف التقليدية، وأخيراً سنوضح المشكلات التي يعاني منها التراث الثقافي، وذلك على النحو </w:t>
      </w:r>
      <w:r w:rsidR="00B40945" w:rsidRPr="00F55E9D">
        <w:rPr>
          <w:rFonts w:ascii="Traditional Arabic" w:eastAsiaTheme="minorHAnsi" w:hAnsi="Traditional Arabic" w:cs="Traditional Arabic"/>
          <w:sz w:val="28"/>
          <w:szCs w:val="28"/>
          <w:rtl/>
          <w:lang w:eastAsia="en-US"/>
        </w:rPr>
        <w:t>ال</w:t>
      </w:r>
      <w:r w:rsidR="00B40945" w:rsidRPr="00F55E9D">
        <w:rPr>
          <w:rFonts w:ascii="Traditional Arabic" w:eastAsiaTheme="minorHAnsi" w:hAnsi="Traditional Arabic" w:cs="Traditional Arabic" w:hint="cs"/>
          <w:sz w:val="28"/>
          <w:szCs w:val="28"/>
          <w:rtl/>
          <w:lang w:eastAsia="en-US"/>
        </w:rPr>
        <w:t>تالي</w:t>
      </w:r>
      <w:r w:rsidR="00126421" w:rsidRPr="00F55E9D">
        <w:rPr>
          <w:rFonts w:ascii="Traditional Arabic" w:eastAsiaTheme="minorHAnsi" w:hAnsi="Traditional Arabic" w:cs="Traditional Arabic"/>
          <w:sz w:val="28"/>
          <w:szCs w:val="28"/>
          <w:rtl/>
          <w:lang w:eastAsia="en-US"/>
        </w:rPr>
        <w:t xml:space="preserve">:    </w:t>
      </w:r>
    </w:p>
    <w:p w14:paraId="21C47F01" w14:textId="77777777" w:rsidR="00126421" w:rsidRPr="00F55E9D" w:rsidRDefault="00B40945" w:rsidP="00D74181">
      <w:pPr>
        <w:tabs>
          <w:tab w:val="left" w:pos="407"/>
        </w:tabs>
        <w:spacing w:line="360" w:lineRule="auto"/>
        <w:ind w:left="-18" w:right="709" w:firstLine="142"/>
        <w:jc w:val="both"/>
        <w:rPr>
          <w:rFonts w:ascii="Traditional Arabic" w:eastAsiaTheme="minorHAnsi" w:hAnsi="Traditional Arabic" w:cs="Traditional Arabic"/>
          <w:b/>
          <w:bCs/>
          <w:sz w:val="28"/>
          <w:szCs w:val="28"/>
          <w:rtl/>
          <w:lang w:eastAsia="en-US"/>
        </w:rPr>
      </w:pPr>
      <w:r w:rsidRPr="00F55E9D">
        <w:rPr>
          <w:rFonts w:ascii="Traditional Arabic" w:eastAsiaTheme="minorHAnsi" w:hAnsi="Traditional Arabic" w:cs="Traditional Arabic"/>
          <w:b/>
          <w:bCs/>
          <w:sz w:val="28"/>
          <w:szCs w:val="28"/>
          <w:rtl/>
          <w:lang w:eastAsia="en-US"/>
        </w:rPr>
        <w:t>أولاً: تعريف ال</w:t>
      </w:r>
      <w:r w:rsidRPr="00F55E9D">
        <w:rPr>
          <w:rFonts w:ascii="Traditional Arabic" w:eastAsiaTheme="minorHAnsi" w:hAnsi="Traditional Arabic" w:cs="Traditional Arabic" w:hint="cs"/>
          <w:b/>
          <w:bCs/>
          <w:sz w:val="28"/>
          <w:szCs w:val="28"/>
          <w:rtl/>
          <w:lang w:eastAsia="en-US"/>
        </w:rPr>
        <w:t xml:space="preserve">آثار </w:t>
      </w:r>
      <w:r w:rsidR="00126421" w:rsidRPr="00F55E9D">
        <w:rPr>
          <w:rFonts w:ascii="Traditional Arabic" w:eastAsiaTheme="minorHAnsi" w:hAnsi="Traditional Arabic" w:cs="Traditional Arabic"/>
          <w:b/>
          <w:bCs/>
          <w:sz w:val="28"/>
          <w:szCs w:val="28"/>
          <w:rtl/>
          <w:lang w:eastAsia="en-US"/>
        </w:rPr>
        <w:t>في قانون الآثار اليمني:</w:t>
      </w:r>
    </w:p>
    <w:p w14:paraId="0A4920A9" w14:textId="77777777" w:rsidR="00126421" w:rsidRPr="00131914" w:rsidRDefault="00126421" w:rsidP="00131914">
      <w:pPr>
        <w:pStyle w:val="a4"/>
        <w:numPr>
          <w:ilvl w:val="0"/>
          <w:numId w:val="33"/>
        </w:numPr>
        <w:tabs>
          <w:tab w:val="left" w:pos="404"/>
          <w:tab w:val="left" w:pos="7938"/>
          <w:tab w:val="right" w:pos="9134"/>
        </w:tabs>
        <w:spacing w:line="360" w:lineRule="auto"/>
        <w:ind w:left="404" w:right="90" w:hanging="224"/>
        <w:jc w:val="both"/>
        <w:rPr>
          <w:rFonts w:ascii="Traditional Arabic" w:eastAsiaTheme="minorHAnsi" w:hAnsi="Traditional Arabic" w:cs="Traditional Arabic"/>
          <w:b/>
          <w:bCs/>
          <w:sz w:val="28"/>
          <w:szCs w:val="28"/>
          <w:rtl/>
        </w:rPr>
      </w:pPr>
      <w:r w:rsidRPr="00131914">
        <w:rPr>
          <w:rFonts w:ascii="Traditional Arabic" w:eastAsiaTheme="minorHAnsi" w:hAnsi="Traditional Arabic" w:cs="Traditional Arabic"/>
          <w:b/>
          <w:bCs/>
          <w:sz w:val="28"/>
          <w:szCs w:val="28"/>
          <w:rtl/>
        </w:rPr>
        <w:t xml:space="preserve">تعريف الأثآر: </w:t>
      </w:r>
      <w:r w:rsidR="009E0503" w:rsidRPr="00131914">
        <w:rPr>
          <w:rFonts w:ascii="Traditional Arabic" w:eastAsiaTheme="minorHAnsi" w:hAnsi="Traditional Arabic" w:cs="Traditional Arabic" w:hint="cs"/>
          <w:b/>
          <w:bCs/>
          <w:sz w:val="28"/>
          <w:szCs w:val="28"/>
          <w:rtl/>
        </w:rPr>
        <w:t xml:space="preserve">عرفته </w:t>
      </w:r>
      <w:r w:rsidR="000C4D81" w:rsidRPr="00131914">
        <w:rPr>
          <w:rFonts w:ascii="Traditional Arabic" w:hAnsi="Traditional Arabic" w:cs="Traditional Arabic"/>
          <w:sz w:val="28"/>
          <w:szCs w:val="28"/>
          <w:rtl/>
        </w:rPr>
        <w:t xml:space="preserve">المادة </w:t>
      </w:r>
      <w:r w:rsidR="009E0503" w:rsidRPr="00131914">
        <w:rPr>
          <w:rFonts w:ascii="Traditional Arabic" w:hAnsi="Traditional Arabic" w:cs="Traditional Arabic"/>
          <w:sz w:val="28"/>
          <w:szCs w:val="28"/>
          <w:rtl/>
        </w:rPr>
        <w:t>(3)</w:t>
      </w:r>
      <w:r w:rsidR="000C4D81" w:rsidRPr="00131914">
        <w:rPr>
          <w:rFonts w:ascii="Traditional Arabic" w:hAnsi="Traditional Arabic" w:cs="Traditional Arabic" w:hint="cs"/>
          <w:sz w:val="28"/>
          <w:szCs w:val="28"/>
          <w:rtl/>
        </w:rPr>
        <w:t xml:space="preserve"> </w:t>
      </w:r>
      <w:r w:rsidR="009E0503" w:rsidRPr="00131914">
        <w:rPr>
          <w:rFonts w:ascii="Traditional Arabic" w:hAnsi="Traditional Arabic" w:cs="Traditional Arabic"/>
          <w:sz w:val="28"/>
          <w:szCs w:val="28"/>
          <w:rtl/>
        </w:rPr>
        <w:t xml:space="preserve">من القانون </w:t>
      </w:r>
      <w:r w:rsidR="009E0503" w:rsidRPr="00131914">
        <w:rPr>
          <w:rFonts w:ascii="Traditional Arabic" w:hAnsi="Traditional Arabic" w:cs="Traditional Arabic" w:hint="cs"/>
          <w:sz w:val="28"/>
          <w:szCs w:val="28"/>
          <w:rtl/>
        </w:rPr>
        <w:t xml:space="preserve">الآثار بأنه </w:t>
      </w:r>
      <w:r w:rsidRPr="00131914">
        <w:rPr>
          <w:rFonts w:ascii="Traditional Arabic" w:eastAsiaTheme="minorHAnsi" w:hAnsi="Traditional Arabic" w:cs="Traditional Arabic"/>
          <w:sz w:val="28"/>
          <w:szCs w:val="28"/>
          <w:rtl/>
        </w:rPr>
        <w:t>يعتبر أثراً أي مادة منقولة أو ثابتة خلفتها الحضارة أو تركتها الأجيال السابقة في اليمن مما تم صنعه أو إنتاجه أو تشييده أو نقشه أو كتابته قبل200‏سنة، ويشمل ذلك الوثائق والمخطوطات وبقايا السلالات البشرية والحيوانية والنباتية، ويجوز للهيئة أن تعتبر من الآثار أيضًا أية مادة منقولة أو ثابتة لا يقل عمرها عن 50 ‏سنة ميلادية، إذا رؤي أن المصلحة العامة تقتضي المحافظة عليها بسبب قيمتها التاريخية أو الفنية، على أن يتم ذلك بقرار من الرئيس</w:t>
      </w:r>
      <w:r w:rsidRPr="00131914">
        <w:rPr>
          <w:rFonts w:ascii="Traditional Arabic" w:eastAsiaTheme="minorHAnsi" w:hAnsi="Traditional Arabic" w:cs="Traditional Arabic"/>
          <w:sz w:val="28"/>
          <w:szCs w:val="28"/>
          <w:vertAlign w:val="superscript"/>
          <w:rtl/>
        </w:rPr>
        <w:t>(</w:t>
      </w:r>
      <w:r w:rsidRPr="00F55E9D">
        <w:rPr>
          <w:rStyle w:val="a5"/>
          <w:rFonts w:ascii="Traditional Arabic" w:eastAsiaTheme="minorHAnsi" w:hAnsi="Traditional Arabic" w:cs="Traditional Arabic"/>
          <w:sz w:val="28"/>
          <w:szCs w:val="28"/>
          <w:rtl/>
        </w:rPr>
        <w:footnoteReference w:id="1"/>
      </w:r>
      <w:r w:rsidRPr="00131914">
        <w:rPr>
          <w:rFonts w:ascii="Traditional Arabic" w:eastAsiaTheme="minorHAnsi" w:hAnsi="Traditional Arabic" w:cs="Traditional Arabic"/>
          <w:sz w:val="28"/>
          <w:szCs w:val="28"/>
          <w:vertAlign w:val="superscript"/>
          <w:rtl/>
        </w:rPr>
        <w:t>)</w:t>
      </w:r>
      <w:r w:rsidRPr="00131914">
        <w:rPr>
          <w:rFonts w:ascii="Traditional Arabic" w:eastAsiaTheme="minorHAnsi" w:hAnsi="Traditional Arabic" w:cs="Traditional Arabic"/>
          <w:sz w:val="28"/>
          <w:szCs w:val="28"/>
          <w:rtl/>
        </w:rPr>
        <w:t xml:space="preserve">.  </w:t>
      </w:r>
    </w:p>
    <w:p w14:paraId="327697F6" w14:textId="77777777" w:rsidR="00126421" w:rsidRPr="00F55E9D" w:rsidRDefault="00126421" w:rsidP="00131914">
      <w:pPr>
        <w:pStyle w:val="a4"/>
        <w:numPr>
          <w:ilvl w:val="0"/>
          <w:numId w:val="34"/>
        </w:numPr>
        <w:tabs>
          <w:tab w:val="left" w:pos="407"/>
          <w:tab w:val="left" w:pos="7938"/>
          <w:tab w:val="right" w:pos="9134"/>
        </w:tabs>
        <w:spacing w:line="360" w:lineRule="auto"/>
        <w:ind w:left="674" w:right="90" w:firstLine="0"/>
        <w:jc w:val="both"/>
        <w:rPr>
          <w:rFonts w:ascii="Traditional Arabic" w:eastAsiaTheme="minorHAnsi" w:hAnsi="Traditional Arabic" w:cs="Traditional Arabic"/>
          <w:sz w:val="28"/>
          <w:szCs w:val="28"/>
        </w:rPr>
      </w:pPr>
      <w:r w:rsidRPr="00131914">
        <w:rPr>
          <w:rFonts w:ascii="Traditional Arabic" w:eastAsiaTheme="minorHAnsi" w:hAnsi="Traditional Arabic" w:cs="Traditional Arabic"/>
          <w:b/>
          <w:bCs/>
          <w:sz w:val="28"/>
          <w:szCs w:val="28"/>
          <w:rtl/>
        </w:rPr>
        <w:t>ويقصد بالأثر المنقول</w:t>
      </w:r>
      <w:r w:rsidRPr="00F55E9D">
        <w:rPr>
          <w:rFonts w:ascii="Traditional Arabic" w:eastAsiaTheme="minorHAnsi" w:hAnsi="Traditional Arabic" w:cs="Traditional Arabic"/>
          <w:sz w:val="28"/>
          <w:szCs w:val="28"/>
          <w:rtl/>
        </w:rPr>
        <w:t xml:space="preserve">: </w:t>
      </w:r>
      <w:r w:rsidR="009E0503" w:rsidRPr="00F55E9D">
        <w:rPr>
          <w:rFonts w:ascii="Traditional Arabic" w:hAnsi="Traditional Arabic" w:cs="Traditional Arabic" w:hint="cs"/>
          <w:sz w:val="28"/>
          <w:szCs w:val="28"/>
          <w:rtl/>
        </w:rPr>
        <w:t xml:space="preserve"> عرفته </w:t>
      </w:r>
      <w:r w:rsidR="009E0503" w:rsidRPr="00F55E9D">
        <w:rPr>
          <w:rFonts w:ascii="Traditional Arabic" w:hAnsi="Traditional Arabic" w:cs="Traditional Arabic"/>
          <w:sz w:val="28"/>
          <w:szCs w:val="28"/>
          <w:rtl/>
        </w:rPr>
        <w:t>المادة (</w:t>
      </w:r>
      <w:r w:rsidR="000C2747" w:rsidRPr="00F55E9D">
        <w:rPr>
          <w:rFonts w:ascii="Traditional Arabic" w:hAnsi="Traditional Arabic" w:cs="Traditional Arabic" w:hint="cs"/>
          <w:sz w:val="28"/>
          <w:szCs w:val="28"/>
          <w:rtl/>
        </w:rPr>
        <w:t xml:space="preserve">4- </w:t>
      </w:r>
      <w:r w:rsidR="000C2747" w:rsidRPr="00F55E9D">
        <w:rPr>
          <w:rFonts w:ascii="Traditional Arabic" w:hAnsi="Traditional Arabic" w:cs="Traditional Arabic"/>
          <w:sz w:val="28"/>
          <w:szCs w:val="28"/>
          <w:rtl/>
        </w:rPr>
        <w:t xml:space="preserve">ف أ </w:t>
      </w:r>
      <w:r w:rsidR="009E0503" w:rsidRPr="00F55E9D">
        <w:rPr>
          <w:rFonts w:ascii="Traditional Arabic" w:hAnsi="Traditional Arabic" w:cs="Traditional Arabic"/>
          <w:sz w:val="28"/>
          <w:szCs w:val="28"/>
          <w:rtl/>
        </w:rPr>
        <w:t>) من القانون</w:t>
      </w:r>
      <w:r w:rsidR="009E0503" w:rsidRPr="00F55E9D">
        <w:rPr>
          <w:rFonts w:ascii="Traditional Arabic" w:hAnsi="Traditional Arabic" w:cs="Traditional Arabic" w:hint="cs"/>
          <w:sz w:val="28"/>
          <w:szCs w:val="28"/>
          <w:rtl/>
        </w:rPr>
        <w:t xml:space="preserve"> الآثار بأنه </w:t>
      </w:r>
      <w:r w:rsidR="009E0503" w:rsidRPr="00F55E9D">
        <w:rPr>
          <w:rFonts w:ascii="Traditional Arabic" w:hAnsi="Traditional Arabic" w:cs="Traditional Arabic"/>
          <w:rtl/>
        </w:rPr>
        <w:t xml:space="preserve"> </w:t>
      </w:r>
      <w:r w:rsidRPr="00F55E9D">
        <w:rPr>
          <w:rFonts w:ascii="Traditional Arabic" w:eastAsiaTheme="minorHAnsi" w:hAnsi="Traditional Arabic" w:cs="Traditional Arabic"/>
          <w:sz w:val="28"/>
          <w:szCs w:val="28"/>
          <w:rtl/>
        </w:rPr>
        <w:t>الأثر المنفصل عن الأرض براً أو بحراً أو عن المبنى، ويمكن نقله دون</w:t>
      </w:r>
      <w:r w:rsidRPr="00F55E9D">
        <w:rPr>
          <w:rFonts w:ascii="Traditional Arabic" w:hAnsi="Traditional Arabic" w:cs="Traditional Arabic"/>
          <w:sz w:val="28"/>
          <w:szCs w:val="28"/>
          <w:rtl/>
        </w:rPr>
        <w:t xml:space="preserve"> </w:t>
      </w:r>
      <w:r w:rsidRPr="00F55E9D">
        <w:rPr>
          <w:rFonts w:ascii="Traditional Arabic" w:eastAsiaTheme="minorHAnsi" w:hAnsi="Traditional Arabic" w:cs="Traditional Arabic"/>
          <w:sz w:val="28"/>
          <w:szCs w:val="28"/>
          <w:rtl/>
        </w:rPr>
        <w:t>تلف؛ كالمنحوتات والمسكوكات والصور والرسوم والنقوش والمخطوطات والمنسوخات مهما كانت مادتها والغرض من صنعها ووجوه استعمالها، وبقايا السلالات البشرية والحيوانية والنباتية وسائر أنواع الإبداعات والمنجزات الإنسانية التي تدل على أحوال العلوم والآداب والفنون والصناعات والتقاليد</w:t>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vertAlign w:val="superscript"/>
          <w:rtl/>
        </w:rPr>
        <w:footnoteReference w:id="2"/>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p>
    <w:p w14:paraId="0AB0846C" w14:textId="77777777" w:rsidR="00126421" w:rsidRPr="00F55E9D" w:rsidRDefault="00126421" w:rsidP="00E4278B">
      <w:pPr>
        <w:pStyle w:val="a4"/>
        <w:numPr>
          <w:ilvl w:val="0"/>
          <w:numId w:val="34"/>
        </w:numPr>
        <w:tabs>
          <w:tab w:val="left" w:pos="407"/>
          <w:tab w:val="left" w:pos="7938"/>
          <w:tab w:val="right" w:pos="9134"/>
        </w:tabs>
        <w:spacing w:line="360" w:lineRule="auto"/>
        <w:ind w:left="674" w:right="90" w:firstLine="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t>الأثر الثابت:</w:t>
      </w:r>
      <w:r w:rsidRPr="00F55E9D">
        <w:rPr>
          <w:rFonts w:ascii="Traditional Arabic" w:eastAsiaTheme="minorHAnsi" w:hAnsi="Traditional Arabic" w:cs="Traditional Arabic"/>
          <w:sz w:val="28"/>
          <w:szCs w:val="28"/>
          <w:rtl/>
        </w:rPr>
        <w:t xml:space="preserve"> </w:t>
      </w:r>
      <w:r w:rsidR="000C4D81" w:rsidRPr="00F55E9D">
        <w:rPr>
          <w:rFonts w:ascii="Traditional Arabic" w:hAnsi="Traditional Arabic" w:cs="Traditional Arabic" w:hint="cs"/>
          <w:sz w:val="28"/>
          <w:szCs w:val="28"/>
          <w:rtl/>
        </w:rPr>
        <w:t>عرفته</w:t>
      </w:r>
      <w:r w:rsidR="000C4D81" w:rsidRPr="00F55E9D">
        <w:rPr>
          <w:rFonts w:ascii="Traditional Arabic" w:hAnsi="Traditional Arabic" w:cs="Traditional Arabic"/>
          <w:sz w:val="28"/>
          <w:szCs w:val="28"/>
          <w:rtl/>
        </w:rPr>
        <w:t xml:space="preserve"> </w:t>
      </w:r>
      <w:r w:rsidR="009E0503" w:rsidRPr="00F55E9D">
        <w:rPr>
          <w:rFonts w:ascii="Traditional Arabic" w:hAnsi="Traditional Arabic" w:cs="Traditional Arabic"/>
          <w:sz w:val="28"/>
          <w:szCs w:val="28"/>
          <w:rtl/>
        </w:rPr>
        <w:t>المادة (</w:t>
      </w:r>
      <w:r w:rsidR="000C2747" w:rsidRPr="00F55E9D">
        <w:rPr>
          <w:rFonts w:ascii="Traditional Arabic" w:hAnsi="Traditional Arabic" w:cs="Traditional Arabic" w:hint="cs"/>
          <w:sz w:val="28"/>
          <w:szCs w:val="28"/>
          <w:rtl/>
        </w:rPr>
        <w:t>4</w:t>
      </w:r>
      <w:r w:rsidR="000C2747" w:rsidRPr="00F55E9D">
        <w:rPr>
          <w:rFonts w:ascii="Traditional Arabic" w:hAnsi="Traditional Arabic" w:cs="Traditional Arabic"/>
          <w:sz w:val="28"/>
          <w:szCs w:val="28"/>
          <w:rtl/>
        </w:rPr>
        <w:t>- ف ب</w:t>
      </w:r>
      <w:r w:rsidR="009E0503" w:rsidRPr="00F55E9D">
        <w:rPr>
          <w:rFonts w:ascii="Traditional Arabic" w:hAnsi="Traditional Arabic" w:cs="Traditional Arabic"/>
          <w:sz w:val="28"/>
          <w:szCs w:val="28"/>
          <w:rtl/>
        </w:rPr>
        <w:t>) من القانون</w:t>
      </w:r>
      <w:r w:rsidR="009E0503" w:rsidRPr="00F55E9D">
        <w:rPr>
          <w:rFonts w:ascii="Traditional Arabic" w:hAnsi="Traditional Arabic" w:cs="Traditional Arabic" w:hint="cs"/>
          <w:sz w:val="28"/>
          <w:szCs w:val="28"/>
          <w:rtl/>
        </w:rPr>
        <w:t xml:space="preserve"> الآثار بأنه </w:t>
      </w:r>
      <w:r w:rsidR="009E0503" w:rsidRPr="00F55E9D">
        <w:rPr>
          <w:rFonts w:ascii="Traditional Arabic" w:hAnsi="Traditional Arabic" w:cs="Traditional Arabic"/>
          <w:rtl/>
        </w:rPr>
        <w:t xml:space="preserve"> </w:t>
      </w:r>
      <w:r w:rsidRPr="00F55E9D">
        <w:rPr>
          <w:rFonts w:ascii="Traditional Arabic" w:eastAsiaTheme="minorHAnsi" w:hAnsi="Traditional Arabic" w:cs="Traditional Arabic"/>
          <w:sz w:val="28"/>
          <w:szCs w:val="28"/>
          <w:rtl/>
        </w:rPr>
        <w:t>يقصد به الأثر المتصل بالأرض؛ كبقايا المدن والمباني والتلال الأثرية والكهوف والمغارات والقلاع والأسوار والحصون والأبنية المدنية والمدارس وغيرها، ويشمل ما وجد تحت المياه الداخلية أو الإقليمية، وتعتبر في حكم الآثار المنقولة التي تشكل جزءاً من آثار ثابتة أو زخارف</w:t>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vertAlign w:val="superscript"/>
          <w:rtl/>
        </w:rPr>
        <w:footnoteReference w:id="3"/>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p>
    <w:p w14:paraId="30D4E4B9" w14:textId="77777777" w:rsidR="00126421" w:rsidRPr="00F55E9D" w:rsidRDefault="00126421" w:rsidP="00131914">
      <w:pPr>
        <w:pStyle w:val="a4"/>
        <w:numPr>
          <w:ilvl w:val="0"/>
          <w:numId w:val="33"/>
        </w:numPr>
        <w:tabs>
          <w:tab w:val="left" w:pos="407"/>
          <w:tab w:val="left" w:pos="7938"/>
          <w:tab w:val="right" w:pos="9134"/>
        </w:tabs>
        <w:spacing w:line="360" w:lineRule="auto"/>
        <w:ind w:left="404" w:right="90" w:hanging="224"/>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lastRenderedPageBreak/>
        <w:t>المواقع الثقافية:</w:t>
      </w:r>
      <w:r w:rsidRPr="00F55E9D">
        <w:rPr>
          <w:rFonts w:ascii="Traditional Arabic" w:eastAsiaTheme="minorHAnsi" w:hAnsi="Traditional Arabic" w:cs="Traditional Arabic"/>
          <w:sz w:val="28"/>
          <w:szCs w:val="28"/>
          <w:rtl/>
        </w:rPr>
        <w:t xml:space="preserve"> ويقصد بها المواقع الشاهدة على أعمال الإنسان أو الأعمال المشتركة بين الإنسان والطبيعية، بما فيها المواقع الأثرية التي لها قيمة وطنية أو عالمية من حيث طابعها التاريخي أو الجمالي أو الفني أو التقليدي</w:t>
      </w:r>
      <w:r w:rsidRPr="00F55E9D">
        <w:rPr>
          <w:rFonts w:ascii="Traditional Arabic" w:hAnsi="Traditional Arabic" w:cs="Traditional Arabic"/>
          <w:sz w:val="28"/>
          <w:szCs w:val="28"/>
          <w:vertAlign w:val="superscript"/>
          <w:rtl/>
        </w:rPr>
        <w:t>(</w:t>
      </w:r>
      <w:r w:rsidRPr="00F55E9D">
        <w:rPr>
          <w:rStyle w:val="a5"/>
          <w:rFonts w:ascii="Traditional Arabic" w:hAnsi="Traditional Arabic" w:cs="Traditional Arabic"/>
          <w:sz w:val="28"/>
          <w:szCs w:val="28"/>
          <w:rtl/>
        </w:rPr>
        <w:footnoteReference w:id="4"/>
      </w:r>
      <w:r w:rsidRPr="00F55E9D">
        <w:rPr>
          <w:rFonts w:ascii="Traditional Arabic"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 xml:space="preserve"> </w:t>
      </w:r>
    </w:p>
    <w:p w14:paraId="72575D9A" w14:textId="77777777" w:rsidR="00126421" w:rsidRPr="00F55E9D" w:rsidRDefault="00126421" w:rsidP="00131914">
      <w:pPr>
        <w:pStyle w:val="a4"/>
        <w:numPr>
          <w:ilvl w:val="0"/>
          <w:numId w:val="33"/>
        </w:numPr>
        <w:tabs>
          <w:tab w:val="left" w:pos="407"/>
          <w:tab w:val="left" w:pos="7938"/>
          <w:tab w:val="right" w:pos="9134"/>
        </w:tabs>
        <w:spacing w:line="360" w:lineRule="auto"/>
        <w:ind w:left="404" w:right="90" w:hanging="22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b/>
          <w:bCs/>
          <w:sz w:val="28"/>
          <w:szCs w:val="28"/>
          <w:rtl/>
        </w:rPr>
        <w:t>المجموعات التاريخية:</w:t>
      </w:r>
      <w:r w:rsidRPr="00F55E9D">
        <w:rPr>
          <w:rFonts w:ascii="Traditional Arabic" w:eastAsiaTheme="minorHAnsi" w:hAnsi="Traditional Arabic" w:cs="Traditional Arabic"/>
          <w:sz w:val="28"/>
          <w:szCs w:val="28"/>
          <w:rtl/>
        </w:rPr>
        <w:t xml:space="preserve"> </w:t>
      </w:r>
      <w:r w:rsidR="000C2747" w:rsidRPr="00F55E9D">
        <w:rPr>
          <w:rFonts w:ascii="Traditional Arabic" w:eastAsiaTheme="minorHAnsi" w:hAnsi="Traditional Arabic" w:cs="Traditional Arabic" w:hint="cs"/>
          <w:sz w:val="28"/>
          <w:szCs w:val="28"/>
          <w:rtl/>
        </w:rPr>
        <w:t xml:space="preserve">عرفته </w:t>
      </w:r>
      <w:r w:rsidR="000C2747" w:rsidRPr="00F55E9D">
        <w:rPr>
          <w:rFonts w:ascii="Traditional Arabic" w:hAnsi="Traditional Arabic" w:cs="Traditional Arabic"/>
          <w:sz w:val="28"/>
          <w:szCs w:val="28"/>
          <w:rtl/>
        </w:rPr>
        <w:t>المادة (</w:t>
      </w:r>
      <w:r w:rsidR="000C2747" w:rsidRPr="00F55E9D">
        <w:rPr>
          <w:rFonts w:ascii="Traditional Arabic" w:hAnsi="Traditional Arabic" w:cs="Traditional Arabic" w:hint="cs"/>
          <w:sz w:val="28"/>
          <w:szCs w:val="28"/>
          <w:rtl/>
        </w:rPr>
        <w:t>5</w:t>
      </w:r>
      <w:r w:rsidR="000C2747" w:rsidRPr="00F55E9D">
        <w:rPr>
          <w:rFonts w:ascii="Traditional Arabic" w:hAnsi="Traditional Arabic" w:cs="Traditional Arabic"/>
          <w:sz w:val="28"/>
          <w:szCs w:val="28"/>
          <w:rtl/>
        </w:rPr>
        <w:t>)</w:t>
      </w:r>
      <w:r w:rsidR="000C2747" w:rsidRPr="00F55E9D">
        <w:rPr>
          <w:rFonts w:ascii="Traditional Arabic" w:hAnsi="Traditional Arabic" w:cs="Traditional Arabic" w:hint="cs"/>
          <w:sz w:val="28"/>
          <w:szCs w:val="28"/>
          <w:rtl/>
        </w:rPr>
        <w:t xml:space="preserve"> </w:t>
      </w:r>
      <w:r w:rsidR="000C2747" w:rsidRPr="00F55E9D">
        <w:rPr>
          <w:rFonts w:ascii="Traditional Arabic" w:hAnsi="Traditional Arabic" w:cs="Traditional Arabic"/>
          <w:sz w:val="28"/>
          <w:szCs w:val="28"/>
          <w:rtl/>
        </w:rPr>
        <w:t xml:space="preserve">من القانون </w:t>
      </w:r>
      <w:r w:rsidR="000C2747" w:rsidRPr="00F55E9D">
        <w:rPr>
          <w:rFonts w:ascii="Traditional Arabic" w:hAnsi="Traditional Arabic" w:cs="Traditional Arabic" w:hint="cs"/>
          <w:sz w:val="28"/>
          <w:szCs w:val="28"/>
          <w:rtl/>
        </w:rPr>
        <w:t xml:space="preserve">الآثار بأنه </w:t>
      </w:r>
      <w:r w:rsidRPr="00F55E9D">
        <w:rPr>
          <w:rFonts w:ascii="Traditional Arabic" w:eastAsiaTheme="minorHAnsi" w:hAnsi="Traditional Arabic" w:cs="Traditional Arabic"/>
          <w:sz w:val="28"/>
          <w:szCs w:val="28"/>
          <w:rtl/>
        </w:rPr>
        <w:t>هي مجموعات العقارات المبنية وغير المبنية، المنعزلة أو المتصلة من مدن وقرى وأحياء، والتي تعتبر بسبب عمارتها أو وحدتها أو تناسقها أو اندماجها في محيط ذات قيمة وطنية أو عالمية. وتعرف بأنها: " كل منشأة معمارية أو هندسية حية؛ منفردة أو مجتمعة، اكتسبت بسبب دورها التاريخي أو نمطها المعماري أو موقعها الطبيعي أو وظيفتها أو مواد بنائها قيمة تاريخية أو علمية أو فنية أو جمالية</w:t>
      </w:r>
      <w:r w:rsidRPr="00F55E9D">
        <w:rPr>
          <w:rFonts w:ascii="Traditional Arabic" w:hAnsi="Traditional Arabic" w:cs="Traditional Arabic"/>
          <w:sz w:val="28"/>
          <w:szCs w:val="28"/>
          <w:vertAlign w:val="superscript"/>
          <w:rtl/>
        </w:rPr>
        <w:t>(</w:t>
      </w:r>
      <w:r w:rsidRPr="00F55E9D">
        <w:rPr>
          <w:rStyle w:val="a5"/>
          <w:rFonts w:ascii="Traditional Arabic" w:hAnsi="Traditional Arabic" w:cs="Traditional Arabic"/>
          <w:sz w:val="28"/>
          <w:szCs w:val="28"/>
          <w:rtl/>
        </w:rPr>
        <w:footnoteReference w:id="5"/>
      </w:r>
      <w:r w:rsidRPr="00F55E9D">
        <w:rPr>
          <w:rFonts w:ascii="Traditional Arabic" w:hAnsi="Traditional Arabic" w:cs="Traditional Arabic"/>
          <w:sz w:val="28"/>
          <w:szCs w:val="28"/>
          <w:vertAlign w:val="superscript"/>
          <w:rtl/>
        </w:rPr>
        <w:t>).</w:t>
      </w:r>
    </w:p>
    <w:p w14:paraId="1CAED954" w14:textId="77777777" w:rsidR="00126421" w:rsidRPr="00D74181" w:rsidRDefault="00126421" w:rsidP="00131914">
      <w:pPr>
        <w:pStyle w:val="a4"/>
        <w:numPr>
          <w:ilvl w:val="0"/>
          <w:numId w:val="33"/>
        </w:numPr>
        <w:tabs>
          <w:tab w:val="left" w:pos="407"/>
          <w:tab w:val="left" w:pos="7938"/>
          <w:tab w:val="right" w:pos="9134"/>
        </w:tabs>
        <w:spacing w:line="360" w:lineRule="auto"/>
        <w:ind w:left="404" w:right="90" w:hanging="224"/>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t xml:space="preserve">المنقولات: </w:t>
      </w:r>
      <w:r w:rsidR="000C2747" w:rsidRPr="00F55E9D">
        <w:rPr>
          <w:rFonts w:ascii="Traditional Arabic" w:eastAsiaTheme="minorHAnsi" w:hAnsi="Traditional Arabic" w:cs="Traditional Arabic" w:hint="cs"/>
          <w:sz w:val="28"/>
          <w:szCs w:val="28"/>
          <w:rtl/>
        </w:rPr>
        <w:t xml:space="preserve">عرفته </w:t>
      </w:r>
      <w:r w:rsidR="000C2747" w:rsidRPr="00F55E9D">
        <w:rPr>
          <w:rFonts w:ascii="Traditional Arabic" w:hAnsi="Traditional Arabic" w:cs="Traditional Arabic"/>
          <w:sz w:val="28"/>
          <w:szCs w:val="28"/>
          <w:rtl/>
        </w:rPr>
        <w:t>المادة (</w:t>
      </w:r>
      <w:r w:rsidR="000C2747" w:rsidRPr="00F55E9D">
        <w:rPr>
          <w:rFonts w:ascii="Traditional Arabic" w:hAnsi="Traditional Arabic" w:cs="Traditional Arabic" w:hint="cs"/>
          <w:sz w:val="28"/>
          <w:szCs w:val="28"/>
          <w:rtl/>
        </w:rPr>
        <w:t>6</w:t>
      </w:r>
      <w:r w:rsidR="000C2747" w:rsidRPr="00F55E9D">
        <w:rPr>
          <w:rFonts w:ascii="Traditional Arabic" w:hAnsi="Traditional Arabic" w:cs="Traditional Arabic"/>
          <w:sz w:val="28"/>
          <w:szCs w:val="28"/>
          <w:rtl/>
        </w:rPr>
        <w:t>)</w:t>
      </w:r>
      <w:r w:rsidR="000C2747" w:rsidRPr="00F55E9D">
        <w:rPr>
          <w:rFonts w:ascii="Traditional Arabic" w:hAnsi="Traditional Arabic" w:cs="Traditional Arabic" w:hint="cs"/>
          <w:sz w:val="28"/>
          <w:szCs w:val="28"/>
          <w:rtl/>
        </w:rPr>
        <w:t xml:space="preserve"> </w:t>
      </w:r>
      <w:r w:rsidR="000C2747" w:rsidRPr="00F55E9D">
        <w:rPr>
          <w:rFonts w:ascii="Traditional Arabic" w:hAnsi="Traditional Arabic" w:cs="Traditional Arabic"/>
          <w:sz w:val="28"/>
          <w:szCs w:val="28"/>
          <w:rtl/>
        </w:rPr>
        <w:t xml:space="preserve">من القانون </w:t>
      </w:r>
      <w:r w:rsidR="000C2747" w:rsidRPr="00F55E9D">
        <w:rPr>
          <w:rFonts w:ascii="Traditional Arabic" w:hAnsi="Traditional Arabic" w:cs="Traditional Arabic" w:hint="cs"/>
          <w:sz w:val="28"/>
          <w:szCs w:val="28"/>
          <w:rtl/>
        </w:rPr>
        <w:t xml:space="preserve">الآثار بأنه </w:t>
      </w:r>
      <w:r w:rsidRPr="00F55E9D">
        <w:rPr>
          <w:rFonts w:ascii="Traditional Arabic" w:eastAsiaTheme="minorHAnsi" w:hAnsi="Traditional Arabic" w:cs="Traditional Arabic"/>
          <w:sz w:val="28"/>
          <w:szCs w:val="28"/>
          <w:rtl/>
        </w:rPr>
        <w:t>بما فيها الوثائق والمخطوطات التي تشكل من حيث طابعها التاريخي أو العلمـي أو الجمالي أو الفني قيمة وطنية أو عالمية. وتتكون المنقولات من قطع مفردة أو مجموعات</w:t>
      </w:r>
      <w:r w:rsidRPr="00F55E9D">
        <w:rPr>
          <w:rFonts w:ascii="Traditional Arabic" w:hAnsi="Traditional Arabic" w:cs="Traditional Arabic"/>
          <w:sz w:val="28"/>
          <w:szCs w:val="28"/>
          <w:vertAlign w:val="superscript"/>
          <w:rtl/>
        </w:rPr>
        <w:t>(</w:t>
      </w:r>
      <w:r w:rsidRPr="00F55E9D">
        <w:rPr>
          <w:rStyle w:val="a5"/>
          <w:rFonts w:ascii="Traditional Arabic" w:hAnsi="Traditional Arabic" w:cs="Traditional Arabic"/>
          <w:sz w:val="28"/>
          <w:szCs w:val="28"/>
          <w:rtl/>
        </w:rPr>
        <w:footnoteReference w:id="6"/>
      </w:r>
      <w:r w:rsidRPr="00F55E9D">
        <w:rPr>
          <w:rFonts w:ascii="Traditional Arabic" w:hAnsi="Traditional Arabic" w:cs="Traditional Arabic"/>
          <w:sz w:val="28"/>
          <w:szCs w:val="28"/>
          <w:vertAlign w:val="superscript"/>
          <w:rtl/>
        </w:rPr>
        <w:t>).</w:t>
      </w:r>
    </w:p>
    <w:p w14:paraId="7AD43312"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b/>
          <w:bCs/>
          <w:sz w:val="28"/>
          <w:szCs w:val="28"/>
          <w:rtl/>
        </w:rPr>
      </w:pPr>
      <w:r w:rsidRPr="00F55E9D">
        <w:rPr>
          <w:rFonts w:ascii="Traditional Arabic" w:eastAsiaTheme="minorHAnsi" w:hAnsi="Traditional Arabic" w:cs="Traditional Arabic"/>
          <w:b/>
          <w:bCs/>
          <w:sz w:val="28"/>
          <w:szCs w:val="28"/>
          <w:rtl/>
        </w:rPr>
        <w:t>ثانياً: تعريف التراث في قانون المدن التاريخية لسنة 2013م:</w:t>
      </w:r>
    </w:p>
    <w:p w14:paraId="39B82549" w14:textId="77777777" w:rsidR="00B926D3" w:rsidRPr="00F55E9D" w:rsidRDefault="00126421" w:rsidP="00131914">
      <w:pPr>
        <w:pStyle w:val="a4"/>
        <w:numPr>
          <w:ilvl w:val="0"/>
          <w:numId w:val="35"/>
        </w:numPr>
        <w:tabs>
          <w:tab w:val="left" w:pos="407"/>
          <w:tab w:val="left" w:pos="7938"/>
          <w:tab w:val="right" w:pos="9134"/>
        </w:tabs>
        <w:spacing w:line="360" w:lineRule="auto"/>
        <w:ind w:left="314" w:right="90" w:hanging="13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b/>
          <w:bCs/>
          <w:sz w:val="28"/>
          <w:szCs w:val="28"/>
          <w:rtl/>
        </w:rPr>
        <w:t>تعريف المدن التاريخية:</w:t>
      </w:r>
      <w:r w:rsidRPr="00F55E9D">
        <w:rPr>
          <w:rFonts w:ascii="Traditional Arabic" w:eastAsiaTheme="minorHAnsi" w:hAnsi="Traditional Arabic" w:cs="Traditional Arabic"/>
          <w:sz w:val="28"/>
          <w:szCs w:val="28"/>
          <w:rtl/>
        </w:rPr>
        <w:t xml:space="preserve"> </w:t>
      </w:r>
      <w:r w:rsidR="00F7261A" w:rsidRPr="00F55E9D">
        <w:rPr>
          <w:rFonts w:ascii="Traditional Arabic" w:eastAsiaTheme="minorHAnsi" w:hAnsi="Traditional Arabic" w:cs="Traditional Arabic" w:hint="cs"/>
          <w:sz w:val="28"/>
          <w:szCs w:val="28"/>
          <w:rtl/>
        </w:rPr>
        <w:t xml:space="preserve">عرفته </w:t>
      </w:r>
      <w:r w:rsidR="00F7261A" w:rsidRPr="00F55E9D">
        <w:rPr>
          <w:rFonts w:ascii="Traditional Arabic" w:hAnsi="Traditional Arabic" w:cs="Traditional Arabic"/>
          <w:sz w:val="28"/>
          <w:szCs w:val="28"/>
          <w:rtl/>
        </w:rPr>
        <w:t xml:space="preserve">المادة (2 </w:t>
      </w:r>
      <w:r w:rsidR="00F7261A" w:rsidRPr="00F55E9D">
        <w:rPr>
          <w:rFonts w:ascii="Traditional Arabic" w:hAnsi="Traditional Arabic" w:cs="Traditional Arabic" w:hint="cs"/>
          <w:sz w:val="28"/>
          <w:szCs w:val="28"/>
          <w:rtl/>
        </w:rPr>
        <w:t xml:space="preserve">- </w:t>
      </w:r>
      <w:r w:rsidR="00F7261A" w:rsidRPr="00F55E9D">
        <w:rPr>
          <w:rFonts w:ascii="Traditional Arabic" w:hAnsi="Traditional Arabic" w:cs="Traditional Arabic"/>
          <w:sz w:val="28"/>
          <w:szCs w:val="28"/>
          <w:rtl/>
        </w:rPr>
        <w:t>ف 4)</w:t>
      </w:r>
      <w:r w:rsidR="00F7261A" w:rsidRPr="00F55E9D">
        <w:rPr>
          <w:rFonts w:ascii="Traditional Arabic" w:hAnsi="Traditional Arabic" w:cs="Traditional Arabic" w:hint="cs"/>
          <w:sz w:val="28"/>
          <w:szCs w:val="28"/>
          <w:rtl/>
        </w:rPr>
        <w:t xml:space="preserve"> </w:t>
      </w:r>
      <w:r w:rsidR="00F7261A" w:rsidRPr="00F55E9D">
        <w:rPr>
          <w:rFonts w:ascii="Traditional Arabic" w:hAnsi="Traditional Arabic" w:cs="Traditional Arabic"/>
          <w:sz w:val="28"/>
          <w:szCs w:val="28"/>
          <w:rtl/>
        </w:rPr>
        <w:t xml:space="preserve">من قانون </w:t>
      </w:r>
      <w:r w:rsidR="00F7261A" w:rsidRPr="00F55E9D">
        <w:rPr>
          <w:rFonts w:ascii="Traditional Arabic" w:hAnsi="Traditional Arabic" w:cs="Traditional Arabic" w:hint="cs"/>
          <w:sz w:val="28"/>
          <w:szCs w:val="28"/>
          <w:rtl/>
        </w:rPr>
        <w:t xml:space="preserve">المدن التاريخية بأنه </w:t>
      </w:r>
      <w:r w:rsidRPr="00F55E9D">
        <w:rPr>
          <w:rFonts w:ascii="Traditional Arabic" w:eastAsiaTheme="minorHAnsi" w:hAnsi="Traditional Arabic" w:cs="Traditional Arabic"/>
          <w:sz w:val="28"/>
          <w:szCs w:val="28"/>
          <w:rtl/>
        </w:rPr>
        <w:t>هي كل تجمع عمراني أو معماري لايزال مأهولاً ومحافظاً إلى درجة كبيرة على طابعة المعماري الذي تطور عبر استخدامه المتواصل تاريخياً، ويمثل نسيجه العمراني وطابعة العمراني وموقعه المتميز ضمن محيطه ومواد بناءه واستخدامه الوظيفي قيمة تاريخية أو علمية أو فنية أو جمالية أو بيئية، ويندرج ضمن هذا المفهوم:</w:t>
      </w:r>
    </w:p>
    <w:p w14:paraId="687B4326" w14:textId="77777777" w:rsidR="00B926D3" w:rsidRPr="00131914" w:rsidRDefault="00126421" w:rsidP="00131914">
      <w:pPr>
        <w:pStyle w:val="a4"/>
        <w:numPr>
          <w:ilvl w:val="0"/>
          <w:numId w:val="36"/>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tl/>
        </w:rPr>
      </w:pPr>
      <w:r w:rsidRPr="00131914">
        <w:rPr>
          <w:rFonts w:ascii="Traditional Arabic" w:eastAsiaTheme="minorHAnsi" w:hAnsi="Traditional Arabic" w:cs="Traditional Arabic"/>
          <w:sz w:val="28"/>
          <w:szCs w:val="28"/>
          <w:rtl/>
        </w:rPr>
        <w:t>المدن المستقلة بذاتها التي حافظت على قيمتها التاريخية ضمن محيطها الطبيعي.</w:t>
      </w:r>
    </w:p>
    <w:p w14:paraId="5BCBFCA4" w14:textId="77777777" w:rsidR="00B926D3" w:rsidRPr="00F55E9D" w:rsidRDefault="00B926D3" w:rsidP="00131914">
      <w:pPr>
        <w:pStyle w:val="a4"/>
        <w:numPr>
          <w:ilvl w:val="0"/>
          <w:numId w:val="36"/>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 ب</w:t>
      </w:r>
      <w:r w:rsidR="00126421" w:rsidRPr="00F55E9D">
        <w:rPr>
          <w:rFonts w:ascii="Traditional Arabic" w:eastAsiaTheme="minorHAnsi" w:hAnsi="Traditional Arabic" w:cs="Traditional Arabic"/>
          <w:sz w:val="28"/>
          <w:szCs w:val="28"/>
          <w:rtl/>
        </w:rPr>
        <w:t>مراكز المدن التي مازالت محافظة على طابعها العمراني والمعماري رغم إحاطتها بالتوسعات العمرانية الجديدة.</w:t>
      </w:r>
    </w:p>
    <w:p w14:paraId="3BA818BD" w14:textId="77777777" w:rsidR="00126421" w:rsidRPr="00F55E9D" w:rsidRDefault="00B926D3" w:rsidP="00131914">
      <w:pPr>
        <w:pStyle w:val="a4"/>
        <w:numPr>
          <w:ilvl w:val="0"/>
          <w:numId w:val="36"/>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 </w:t>
      </w:r>
      <w:r w:rsidR="00126421" w:rsidRPr="00F55E9D">
        <w:rPr>
          <w:rFonts w:ascii="Traditional Arabic" w:eastAsiaTheme="minorHAnsi" w:hAnsi="Traditional Arabic" w:cs="Traditional Arabic"/>
          <w:sz w:val="28"/>
          <w:szCs w:val="28"/>
          <w:rtl/>
        </w:rPr>
        <w:t>الأحياء والحارات التي تحتوى مجموعة متقاربة ومتكاملة من المباني والمعالم التاريخية المتميزة</w:t>
      </w:r>
      <w:r w:rsidR="00126421" w:rsidRPr="00E4278B">
        <w:rPr>
          <w:rFonts w:ascii="Traditional Arabic" w:eastAsiaTheme="minorHAnsi" w:hAnsi="Traditional Arabic" w:cs="Traditional Arabic"/>
          <w:sz w:val="28"/>
          <w:szCs w:val="28"/>
          <w:vertAlign w:val="superscript"/>
          <w:rtl/>
        </w:rPr>
        <w:t>(</w:t>
      </w:r>
      <w:r w:rsidR="00126421" w:rsidRPr="00E4278B">
        <w:rPr>
          <w:rFonts w:ascii="Traditional Arabic" w:eastAsiaTheme="minorHAnsi" w:hAnsi="Traditional Arabic" w:cs="Traditional Arabic"/>
          <w:sz w:val="28"/>
          <w:szCs w:val="28"/>
          <w:vertAlign w:val="superscript"/>
          <w:rtl/>
        </w:rPr>
        <w:footnoteReference w:id="7"/>
      </w:r>
      <w:r w:rsidR="00126421" w:rsidRPr="00E4278B">
        <w:rPr>
          <w:rFonts w:ascii="Traditional Arabic" w:eastAsiaTheme="minorHAnsi" w:hAnsi="Traditional Arabic" w:cs="Traditional Arabic"/>
          <w:sz w:val="28"/>
          <w:szCs w:val="28"/>
          <w:vertAlign w:val="superscript"/>
          <w:rtl/>
        </w:rPr>
        <w:t>)</w:t>
      </w:r>
      <w:r w:rsidR="00126421" w:rsidRPr="00131914">
        <w:rPr>
          <w:rFonts w:ascii="Traditional Arabic" w:eastAsiaTheme="minorHAnsi" w:hAnsi="Traditional Arabic" w:cs="Traditional Arabic"/>
          <w:sz w:val="28"/>
          <w:szCs w:val="28"/>
          <w:rtl/>
        </w:rPr>
        <w:t>.</w:t>
      </w:r>
    </w:p>
    <w:p w14:paraId="3AC9D97C" w14:textId="77777777" w:rsidR="00126421" w:rsidRPr="00F55E9D" w:rsidRDefault="00126421" w:rsidP="00E4278B">
      <w:pPr>
        <w:pStyle w:val="a4"/>
        <w:numPr>
          <w:ilvl w:val="0"/>
          <w:numId w:val="35"/>
        </w:numPr>
        <w:tabs>
          <w:tab w:val="left" w:pos="407"/>
          <w:tab w:val="left" w:pos="7938"/>
          <w:tab w:val="right" w:pos="9134"/>
        </w:tabs>
        <w:spacing w:line="360" w:lineRule="auto"/>
        <w:ind w:left="314" w:right="90" w:hanging="13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b/>
          <w:bCs/>
          <w:sz w:val="28"/>
          <w:szCs w:val="28"/>
          <w:rtl/>
        </w:rPr>
        <w:t>تعريف المنطقة التاريخية:</w:t>
      </w:r>
      <w:r w:rsidRPr="00F55E9D">
        <w:rPr>
          <w:rFonts w:ascii="Traditional Arabic" w:eastAsiaTheme="minorHAnsi" w:hAnsi="Traditional Arabic" w:cs="Traditional Arabic"/>
          <w:sz w:val="28"/>
          <w:szCs w:val="28"/>
          <w:rtl/>
        </w:rPr>
        <w:t xml:space="preserve"> </w:t>
      </w:r>
      <w:r w:rsidR="00035B5B" w:rsidRPr="00F55E9D">
        <w:rPr>
          <w:rFonts w:ascii="Traditional Arabic" w:eastAsiaTheme="minorHAnsi" w:hAnsi="Traditional Arabic" w:cs="Traditional Arabic" w:hint="cs"/>
          <w:sz w:val="28"/>
          <w:szCs w:val="28"/>
          <w:rtl/>
        </w:rPr>
        <w:t xml:space="preserve">عرفته </w:t>
      </w:r>
      <w:r w:rsidR="00035B5B" w:rsidRPr="00F55E9D">
        <w:rPr>
          <w:rFonts w:ascii="Traditional Arabic" w:hAnsi="Traditional Arabic" w:cs="Traditional Arabic"/>
          <w:sz w:val="28"/>
          <w:szCs w:val="28"/>
          <w:rtl/>
        </w:rPr>
        <w:t>المادة (</w:t>
      </w:r>
      <w:r w:rsidR="00E4278B">
        <w:rPr>
          <w:rFonts w:ascii="Traditional Arabic" w:hAnsi="Traditional Arabic" w:cs="Traditional Arabic"/>
          <w:sz w:val="28"/>
          <w:szCs w:val="28"/>
          <w:rtl/>
        </w:rPr>
        <w:t>2</w:t>
      </w:r>
      <w:r w:rsidR="00E4278B">
        <w:rPr>
          <w:rFonts w:ascii="Traditional Arabic" w:hAnsi="Traditional Arabic" w:cs="Traditional Arabic" w:hint="cs"/>
          <w:sz w:val="28"/>
          <w:szCs w:val="28"/>
          <w:rtl/>
        </w:rPr>
        <w:t>/</w:t>
      </w:r>
      <w:r w:rsidR="00035B5B" w:rsidRPr="00F55E9D">
        <w:rPr>
          <w:rFonts w:ascii="Traditional Arabic" w:hAnsi="Traditional Arabic" w:cs="Traditional Arabic" w:hint="cs"/>
          <w:sz w:val="28"/>
          <w:szCs w:val="28"/>
          <w:rtl/>
        </w:rPr>
        <w:t>5</w:t>
      </w:r>
      <w:r w:rsidR="00035B5B" w:rsidRPr="00F55E9D">
        <w:rPr>
          <w:rFonts w:ascii="Traditional Arabic" w:hAnsi="Traditional Arabic" w:cs="Traditional Arabic"/>
          <w:sz w:val="28"/>
          <w:szCs w:val="28"/>
          <w:rtl/>
        </w:rPr>
        <w:t>)</w:t>
      </w:r>
      <w:r w:rsidR="00035B5B" w:rsidRPr="00F55E9D">
        <w:rPr>
          <w:rFonts w:ascii="Traditional Arabic" w:hAnsi="Traditional Arabic" w:cs="Traditional Arabic" w:hint="cs"/>
          <w:sz w:val="28"/>
          <w:szCs w:val="28"/>
          <w:rtl/>
        </w:rPr>
        <w:t xml:space="preserve"> </w:t>
      </w:r>
      <w:r w:rsidR="00035B5B" w:rsidRPr="00F55E9D">
        <w:rPr>
          <w:rFonts w:ascii="Traditional Arabic" w:hAnsi="Traditional Arabic" w:cs="Traditional Arabic"/>
          <w:sz w:val="28"/>
          <w:szCs w:val="28"/>
          <w:rtl/>
        </w:rPr>
        <w:t xml:space="preserve">من قانون </w:t>
      </w:r>
      <w:r w:rsidR="00035B5B" w:rsidRPr="00F55E9D">
        <w:rPr>
          <w:rFonts w:ascii="Traditional Arabic" w:hAnsi="Traditional Arabic" w:cs="Traditional Arabic" w:hint="cs"/>
          <w:sz w:val="28"/>
          <w:szCs w:val="28"/>
          <w:rtl/>
        </w:rPr>
        <w:t>المدن التاريخية بأنه</w:t>
      </w:r>
      <w:r w:rsidR="00E4278B">
        <w:rPr>
          <w:rFonts w:ascii="Traditional Arabic" w:hAnsi="Traditional Arabic" w:cs="Traditional Arabic" w:hint="cs"/>
          <w:sz w:val="28"/>
          <w:szCs w:val="28"/>
          <w:rtl/>
        </w:rPr>
        <w:t>:</w:t>
      </w:r>
      <w:r w:rsidR="00035B5B" w:rsidRPr="00F55E9D">
        <w:rPr>
          <w:rFonts w:ascii="Traditional Arabic" w:hAnsi="Traditional Arabic" w:cs="Traditional Arabic" w:hint="cs"/>
          <w:sz w:val="28"/>
          <w:szCs w:val="28"/>
          <w:rtl/>
        </w:rPr>
        <w:t xml:space="preserve"> </w:t>
      </w:r>
      <w:r w:rsidRPr="00F55E9D">
        <w:rPr>
          <w:rFonts w:ascii="Traditional Arabic" w:eastAsiaTheme="minorHAnsi" w:hAnsi="Traditional Arabic" w:cs="Traditional Arabic"/>
          <w:sz w:val="28"/>
          <w:szCs w:val="28"/>
          <w:rtl/>
        </w:rPr>
        <w:t>"هي كل منطقة نشأت نتيجة تفاعل حيوي بين الإنسان وبيئته الطبيعية ومازالت تحافظ إلى درجة كبيرة على منظرها الطبيعي المتميز وتوازنها البيئي واستخدامها المستدام، وتمثل بتجانس نمط استخدامها وتنوعها الحيوي قيمة تاريخية أو فنية أو علمية..."</w:t>
      </w:r>
      <w:r w:rsidR="00035B5B" w:rsidRPr="00E4278B">
        <w:rPr>
          <w:rFonts w:ascii="Traditional Arabic" w:eastAsiaTheme="minorHAnsi" w:hAnsi="Traditional Arabic" w:cs="Traditional Arabic"/>
          <w:sz w:val="28"/>
          <w:szCs w:val="28"/>
          <w:vertAlign w:val="superscript"/>
          <w:rtl/>
        </w:rPr>
        <w:t>(</w:t>
      </w:r>
      <w:r w:rsidR="00035B5B" w:rsidRPr="00E4278B">
        <w:rPr>
          <w:rFonts w:ascii="Traditional Arabic" w:eastAsiaTheme="minorHAnsi" w:hAnsi="Traditional Arabic" w:cs="Traditional Arabic"/>
          <w:sz w:val="28"/>
          <w:szCs w:val="28"/>
          <w:vertAlign w:val="superscript"/>
          <w:rtl/>
        </w:rPr>
        <w:footnoteReference w:id="8"/>
      </w:r>
      <w:r w:rsidR="00035B5B" w:rsidRPr="00E4278B">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r w:rsidRPr="00F55E9D">
        <w:rPr>
          <w:rFonts w:ascii="Traditional Arabic" w:hAnsi="Traditional Arabic" w:cs="Traditional Arabic"/>
          <w:sz w:val="28"/>
          <w:szCs w:val="28"/>
          <w:rtl/>
        </w:rPr>
        <w:t xml:space="preserve"> </w:t>
      </w:r>
    </w:p>
    <w:p w14:paraId="6CA9472E" w14:textId="77777777" w:rsidR="00126421" w:rsidRPr="00F55E9D" w:rsidRDefault="00126421" w:rsidP="00E4278B">
      <w:pPr>
        <w:pStyle w:val="a4"/>
        <w:numPr>
          <w:ilvl w:val="0"/>
          <w:numId w:val="35"/>
        </w:numPr>
        <w:tabs>
          <w:tab w:val="left" w:pos="407"/>
          <w:tab w:val="left" w:pos="7938"/>
          <w:tab w:val="right" w:pos="9134"/>
        </w:tabs>
        <w:spacing w:line="360" w:lineRule="auto"/>
        <w:ind w:left="314" w:right="90" w:hanging="13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b/>
          <w:bCs/>
          <w:sz w:val="28"/>
          <w:szCs w:val="28"/>
          <w:rtl/>
        </w:rPr>
        <w:lastRenderedPageBreak/>
        <w:t>تعريف</w:t>
      </w:r>
      <w:r w:rsidRPr="00F55E9D">
        <w:rPr>
          <w:rFonts w:ascii="Traditional Arabic" w:eastAsiaTheme="minorHAnsi" w:hAnsi="Traditional Arabic" w:cs="Traditional Arabic"/>
          <w:sz w:val="28"/>
          <w:szCs w:val="28"/>
          <w:rtl/>
        </w:rPr>
        <w:t xml:space="preserve"> </w:t>
      </w:r>
      <w:r w:rsidRPr="00F55E9D">
        <w:rPr>
          <w:rFonts w:ascii="Traditional Arabic" w:eastAsiaTheme="minorHAnsi" w:hAnsi="Traditional Arabic" w:cs="Traditional Arabic"/>
          <w:b/>
          <w:bCs/>
          <w:sz w:val="28"/>
          <w:szCs w:val="28"/>
          <w:rtl/>
        </w:rPr>
        <w:t>المعالم التاريخية:</w:t>
      </w:r>
      <w:r w:rsidRPr="00F55E9D">
        <w:rPr>
          <w:rFonts w:ascii="Traditional Arabic" w:eastAsiaTheme="minorHAnsi" w:hAnsi="Traditional Arabic" w:cs="Traditional Arabic"/>
          <w:sz w:val="28"/>
          <w:szCs w:val="28"/>
          <w:rtl/>
        </w:rPr>
        <w:t xml:space="preserve"> </w:t>
      </w:r>
      <w:r w:rsidR="00035B5B" w:rsidRPr="00F55E9D">
        <w:rPr>
          <w:rFonts w:ascii="Traditional Arabic" w:eastAsiaTheme="minorHAnsi" w:hAnsi="Traditional Arabic" w:cs="Traditional Arabic" w:hint="cs"/>
          <w:sz w:val="28"/>
          <w:szCs w:val="28"/>
          <w:rtl/>
        </w:rPr>
        <w:t xml:space="preserve">عرفته </w:t>
      </w:r>
      <w:r w:rsidR="00035B5B" w:rsidRPr="00F55E9D">
        <w:rPr>
          <w:rFonts w:ascii="Traditional Arabic" w:hAnsi="Traditional Arabic" w:cs="Traditional Arabic"/>
          <w:sz w:val="28"/>
          <w:szCs w:val="28"/>
          <w:rtl/>
        </w:rPr>
        <w:t xml:space="preserve">المادة (2 </w:t>
      </w:r>
      <w:r w:rsidR="00035B5B" w:rsidRPr="00F55E9D">
        <w:rPr>
          <w:rFonts w:ascii="Traditional Arabic" w:hAnsi="Traditional Arabic" w:cs="Traditional Arabic" w:hint="cs"/>
          <w:sz w:val="28"/>
          <w:szCs w:val="28"/>
          <w:rtl/>
        </w:rPr>
        <w:t xml:space="preserve">- </w:t>
      </w:r>
      <w:r w:rsidR="00035B5B" w:rsidRPr="00F55E9D">
        <w:rPr>
          <w:rFonts w:ascii="Traditional Arabic" w:hAnsi="Traditional Arabic" w:cs="Traditional Arabic"/>
          <w:sz w:val="28"/>
          <w:szCs w:val="28"/>
          <w:rtl/>
        </w:rPr>
        <w:t xml:space="preserve">ف </w:t>
      </w:r>
      <w:r w:rsidR="00035B5B" w:rsidRPr="00F55E9D">
        <w:rPr>
          <w:rFonts w:ascii="Traditional Arabic" w:hAnsi="Traditional Arabic" w:cs="Traditional Arabic" w:hint="cs"/>
          <w:sz w:val="28"/>
          <w:szCs w:val="28"/>
          <w:rtl/>
        </w:rPr>
        <w:t>6</w:t>
      </w:r>
      <w:r w:rsidR="00035B5B" w:rsidRPr="00F55E9D">
        <w:rPr>
          <w:rFonts w:ascii="Traditional Arabic" w:hAnsi="Traditional Arabic" w:cs="Traditional Arabic"/>
          <w:sz w:val="28"/>
          <w:szCs w:val="28"/>
          <w:rtl/>
        </w:rPr>
        <w:t>)</w:t>
      </w:r>
      <w:r w:rsidR="00035B5B" w:rsidRPr="00F55E9D">
        <w:rPr>
          <w:rFonts w:ascii="Traditional Arabic" w:hAnsi="Traditional Arabic" w:cs="Traditional Arabic" w:hint="cs"/>
          <w:sz w:val="28"/>
          <w:szCs w:val="28"/>
          <w:rtl/>
        </w:rPr>
        <w:t xml:space="preserve"> </w:t>
      </w:r>
      <w:r w:rsidR="00035B5B" w:rsidRPr="00F55E9D">
        <w:rPr>
          <w:rFonts w:ascii="Traditional Arabic" w:hAnsi="Traditional Arabic" w:cs="Traditional Arabic"/>
          <w:sz w:val="28"/>
          <w:szCs w:val="28"/>
          <w:rtl/>
        </w:rPr>
        <w:t xml:space="preserve">من قانون </w:t>
      </w:r>
      <w:r w:rsidR="00035B5B" w:rsidRPr="00F55E9D">
        <w:rPr>
          <w:rFonts w:ascii="Traditional Arabic" w:hAnsi="Traditional Arabic" w:cs="Traditional Arabic" w:hint="cs"/>
          <w:sz w:val="28"/>
          <w:szCs w:val="28"/>
          <w:rtl/>
        </w:rPr>
        <w:t xml:space="preserve">المدن التاريخية بأنه </w:t>
      </w:r>
      <w:r w:rsidRPr="00F55E9D">
        <w:rPr>
          <w:rFonts w:ascii="Traditional Arabic" w:eastAsiaTheme="minorHAnsi" w:hAnsi="Traditional Arabic" w:cs="Traditional Arabic"/>
          <w:sz w:val="28"/>
          <w:szCs w:val="28"/>
          <w:rtl/>
        </w:rPr>
        <w:t>هي كل منشأة معمارية أو هندسية، حية منفردة أو مجتمعة، اكتسبت بسبب دورها التاريخي أو نمطها المعماري أو موقعها الطبيعي أو وظيفتها أو مواد بنائها قيمة تاريخية أو علمية أو فنية أو جمالية"</w:t>
      </w:r>
      <w:r w:rsidR="00035B5B" w:rsidRPr="00F55E9D">
        <w:rPr>
          <w:rFonts w:ascii="Traditional Arabic" w:eastAsiaTheme="minorHAnsi" w:hAnsi="Traditional Arabic" w:cs="Traditional Arabic"/>
          <w:sz w:val="28"/>
          <w:szCs w:val="28"/>
          <w:vertAlign w:val="superscript"/>
          <w:rtl/>
        </w:rPr>
        <w:t>(</w:t>
      </w:r>
      <w:r w:rsidR="00035B5B" w:rsidRPr="00F55E9D">
        <w:rPr>
          <w:rFonts w:ascii="Traditional Arabic" w:eastAsiaTheme="minorHAnsi" w:hAnsi="Traditional Arabic" w:cs="Traditional Arabic"/>
          <w:vertAlign w:val="superscript"/>
          <w:rtl/>
        </w:rPr>
        <w:footnoteReference w:id="9"/>
      </w:r>
      <w:r w:rsidR="00035B5B"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r w:rsidRPr="00F55E9D">
        <w:rPr>
          <w:rFonts w:ascii="Traditional Arabic" w:hAnsi="Traditional Arabic" w:cs="Traditional Arabic"/>
          <w:sz w:val="28"/>
          <w:szCs w:val="28"/>
          <w:rtl/>
        </w:rPr>
        <w:t xml:space="preserve"> </w:t>
      </w:r>
      <w:r w:rsidRPr="00F55E9D">
        <w:rPr>
          <w:rFonts w:ascii="Traditional Arabic" w:eastAsiaTheme="minorHAnsi" w:hAnsi="Traditional Arabic" w:cs="Traditional Arabic"/>
          <w:sz w:val="28"/>
          <w:szCs w:val="28"/>
          <w:rtl/>
        </w:rPr>
        <w:t xml:space="preserve">  </w:t>
      </w:r>
    </w:p>
    <w:p w14:paraId="351CA773" w14:textId="77777777" w:rsidR="00126421" w:rsidRPr="00F55E9D" w:rsidRDefault="00126421" w:rsidP="00E4278B">
      <w:pPr>
        <w:pStyle w:val="a4"/>
        <w:numPr>
          <w:ilvl w:val="0"/>
          <w:numId w:val="35"/>
        </w:numPr>
        <w:tabs>
          <w:tab w:val="left" w:pos="407"/>
          <w:tab w:val="left" w:pos="7938"/>
          <w:tab w:val="right" w:pos="9134"/>
        </w:tabs>
        <w:spacing w:line="360" w:lineRule="auto"/>
        <w:ind w:left="314" w:right="90" w:hanging="134"/>
        <w:jc w:val="both"/>
        <w:rPr>
          <w:rFonts w:ascii="Traditional Arabic" w:eastAsiaTheme="minorHAnsi" w:hAnsi="Traditional Arabic" w:cs="Traditional Arabic"/>
          <w:sz w:val="28"/>
          <w:szCs w:val="28"/>
          <w:lang w:eastAsia="ar-SA"/>
        </w:rPr>
      </w:pPr>
      <w:r w:rsidRPr="00F55E9D">
        <w:rPr>
          <w:rFonts w:ascii="Traditional Arabic" w:eastAsiaTheme="minorHAnsi" w:hAnsi="Traditional Arabic" w:cs="Traditional Arabic"/>
          <w:b/>
          <w:bCs/>
          <w:sz w:val="28"/>
          <w:szCs w:val="28"/>
          <w:rtl/>
        </w:rPr>
        <w:t>تعريف التراث الثقافي العمراني:</w:t>
      </w:r>
      <w:r w:rsidRPr="00F55E9D">
        <w:rPr>
          <w:rFonts w:ascii="Traditional Arabic" w:eastAsiaTheme="minorHAnsi" w:hAnsi="Traditional Arabic" w:cs="Traditional Arabic"/>
          <w:sz w:val="28"/>
          <w:szCs w:val="28"/>
          <w:rtl/>
        </w:rPr>
        <w:t xml:space="preserve"> </w:t>
      </w:r>
      <w:r w:rsidR="00035B5B" w:rsidRPr="00F55E9D">
        <w:rPr>
          <w:rFonts w:ascii="Traditional Arabic" w:eastAsiaTheme="minorHAnsi" w:hAnsi="Traditional Arabic" w:cs="Traditional Arabic" w:hint="cs"/>
          <w:sz w:val="28"/>
          <w:szCs w:val="28"/>
          <w:rtl/>
        </w:rPr>
        <w:t xml:space="preserve">عرفته </w:t>
      </w:r>
      <w:r w:rsidR="00035B5B" w:rsidRPr="00F55E9D">
        <w:rPr>
          <w:rFonts w:ascii="Traditional Arabic" w:hAnsi="Traditional Arabic" w:cs="Traditional Arabic"/>
          <w:sz w:val="28"/>
          <w:szCs w:val="28"/>
          <w:rtl/>
        </w:rPr>
        <w:t xml:space="preserve">المادة (2 </w:t>
      </w:r>
      <w:r w:rsidR="00035B5B" w:rsidRPr="00F55E9D">
        <w:rPr>
          <w:rFonts w:ascii="Traditional Arabic" w:hAnsi="Traditional Arabic" w:cs="Traditional Arabic" w:hint="cs"/>
          <w:sz w:val="28"/>
          <w:szCs w:val="28"/>
          <w:rtl/>
        </w:rPr>
        <w:t xml:space="preserve">- </w:t>
      </w:r>
      <w:r w:rsidR="00035B5B" w:rsidRPr="00F55E9D">
        <w:rPr>
          <w:rFonts w:ascii="Traditional Arabic" w:hAnsi="Traditional Arabic" w:cs="Traditional Arabic"/>
          <w:sz w:val="28"/>
          <w:szCs w:val="28"/>
          <w:rtl/>
        </w:rPr>
        <w:t xml:space="preserve">ف </w:t>
      </w:r>
      <w:r w:rsidR="00035B5B" w:rsidRPr="00F55E9D">
        <w:rPr>
          <w:rFonts w:ascii="Traditional Arabic" w:hAnsi="Traditional Arabic" w:cs="Traditional Arabic" w:hint="cs"/>
          <w:sz w:val="28"/>
          <w:szCs w:val="28"/>
          <w:rtl/>
        </w:rPr>
        <w:t>7</w:t>
      </w:r>
      <w:r w:rsidR="00035B5B" w:rsidRPr="00F55E9D">
        <w:rPr>
          <w:rFonts w:ascii="Traditional Arabic" w:hAnsi="Traditional Arabic" w:cs="Traditional Arabic"/>
          <w:sz w:val="28"/>
          <w:szCs w:val="28"/>
          <w:rtl/>
        </w:rPr>
        <w:t>)</w:t>
      </w:r>
      <w:r w:rsidR="00035B5B" w:rsidRPr="00F55E9D">
        <w:rPr>
          <w:rFonts w:ascii="Traditional Arabic" w:hAnsi="Traditional Arabic" w:cs="Traditional Arabic" w:hint="cs"/>
          <w:sz w:val="28"/>
          <w:szCs w:val="28"/>
          <w:rtl/>
        </w:rPr>
        <w:t xml:space="preserve"> </w:t>
      </w:r>
      <w:r w:rsidR="00035B5B" w:rsidRPr="00F55E9D">
        <w:rPr>
          <w:rFonts w:ascii="Traditional Arabic" w:hAnsi="Traditional Arabic" w:cs="Traditional Arabic"/>
          <w:sz w:val="28"/>
          <w:szCs w:val="28"/>
          <w:rtl/>
        </w:rPr>
        <w:t xml:space="preserve">من قانون </w:t>
      </w:r>
      <w:r w:rsidR="00035B5B" w:rsidRPr="00F55E9D">
        <w:rPr>
          <w:rFonts w:ascii="Traditional Arabic" w:hAnsi="Traditional Arabic" w:cs="Traditional Arabic" w:hint="cs"/>
          <w:sz w:val="28"/>
          <w:szCs w:val="28"/>
          <w:rtl/>
        </w:rPr>
        <w:t xml:space="preserve">المدن التاريخية بأنه </w:t>
      </w:r>
      <w:r w:rsidRPr="00F55E9D">
        <w:rPr>
          <w:rFonts w:ascii="Traditional Arabic" w:eastAsiaTheme="minorHAnsi" w:hAnsi="Traditional Arabic" w:cs="Traditional Arabic"/>
          <w:sz w:val="28"/>
          <w:szCs w:val="28"/>
          <w:rtl/>
        </w:rPr>
        <w:t>هو مجمل المنشآت الحضرية والمعمارية والهندسية التي انتقلت إلينا من الأجيال السابقة واستمرت في حيويتها ونشاطها الإنساني وملا</w:t>
      </w:r>
      <w:r w:rsidR="00B926D3" w:rsidRPr="00F55E9D">
        <w:rPr>
          <w:rFonts w:ascii="Traditional Arabic" w:eastAsiaTheme="minorHAnsi" w:hAnsi="Traditional Arabic" w:cs="Traditional Arabic" w:hint="cs"/>
          <w:sz w:val="28"/>
          <w:szCs w:val="28"/>
          <w:rtl/>
        </w:rPr>
        <w:t xml:space="preserve">ء </w:t>
      </w:r>
      <w:r w:rsidRPr="00F55E9D">
        <w:rPr>
          <w:rFonts w:ascii="Traditional Arabic" w:eastAsiaTheme="minorHAnsi" w:hAnsi="Traditional Arabic" w:cs="Traditional Arabic"/>
          <w:sz w:val="28"/>
          <w:szCs w:val="28"/>
          <w:rtl/>
        </w:rPr>
        <w:t>متها مع محيطها البيئي</w:t>
      </w:r>
      <w:r w:rsidR="00035B5B" w:rsidRPr="00F55E9D">
        <w:rPr>
          <w:rFonts w:ascii="Traditional Arabic" w:eastAsiaTheme="minorHAnsi" w:hAnsi="Traditional Arabic" w:cs="Traditional Arabic"/>
          <w:sz w:val="28"/>
          <w:szCs w:val="28"/>
          <w:vertAlign w:val="superscript"/>
          <w:rtl/>
        </w:rPr>
        <w:t>(</w:t>
      </w:r>
      <w:r w:rsidR="00035B5B" w:rsidRPr="00F55E9D">
        <w:rPr>
          <w:rFonts w:ascii="Traditional Arabic" w:eastAsiaTheme="minorHAnsi" w:hAnsi="Traditional Arabic" w:cs="Traditional Arabic"/>
          <w:vertAlign w:val="superscript"/>
          <w:rtl/>
        </w:rPr>
        <w:footnoteReference w:id="10"/>
      </w:r>
      <w:r w:rsidR="00035B5B"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r w:rsidRPr="00F55E9D">
        <w:rPr>
          <w:rFonts w:ascii="Traditional Arabic" w:eastAsiaTheme="minorHAnsi" w:hAnsi="Traditional Arabic" w:cs="Traditional Arabic"/>
          <w:sz w:val="28"/>
          <w:szCs w:val="28"/>
          <w:rtl/>
          <w:lang w:eastAsia="ar-SA"/>
        </w:rPr>
        <w:t xml:space="preserve"> </w:t>
      </w:r>
    </w:p>
    <w:p w14:paraId="2750A472" w14:textId="77777777" w:rsidR="00B926D3" w:rsidRPr="003C1A26" w:rsidRDefault="00126421" w:rsidP="00E4278B">
      <w:pPr>
        <w:tabs>
          <w:tab w:val="left" w:pos="407"/>
          <w:tab w:val="left" w:pos="7938"/>
          <w:tab w:val="right" w:pos="9134"/>
        </w:tabs>
        <w:spacing w:line="360" w:lineRule="auto"/>
        <w:ind w:left="-14" w:right="90"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وتأسيساً على تلك التعريفات، نخلص إلى أن التراث الثقافي يشمل المدن والمنطقة والمعالم التاريخية والتراث الثقافي العمراني، والتي ورثناها عن أجدادنا وآبائنا ويجب المحافظة عليه لأنه تراث الأمة.  </w:t>
      </w:r>
    </w:p>
    <w:p w14:paraId="5BC16FB2" w14:textId="77777777" w:rsidR="00126421" w:rsidRPr="00F55E9D" w:rsidRDefault="0094619A" w:rsidP="00D74181">
      <w:pPr>
        <w:tabs>
          <w:tab w:val="left" w:pos="407"/>
        </w:tabs>
        <w:spacing w:line="360" w:lineRule="auto"/>
        <w:ind w:left="-18" w:right="709" w:firstLine="142"/>
        <w:jc w:val="both"/>
        <w:rPr>
          <w:rFonts w:ascii="Traditional Arabic" w:eastAsiaTheme="minorHAnsi" w:hAnsi="Traditional Arabic" w:cs="Traditional Arabic"/>
          <w:sz w:val="28"/>
          <w:szCs w:val="28"/>
        </w:rPr>
      </w:pPr>
      <w:r>
        <w:rPr>
          <w:rFonts w:ascii="Traditional Arabic" w:eastAsiaTheme="minorHAnsi" w:hAnsi="Traditional Arabic" w:cs="Traditional Arabic" w:hint="cs"/>
          <w:b/>
          <w:bCs/>
          <w:sz w:val="28"/>
          <w:szCs w:val="28"/>
          <w:rtl/>
        </w:rPr>
        <w:t>ثالث</w:t>
      </w:r>
      <w:r w:rsidR="00126421" w:rsidRPr="00F55E9D">
        <w:rPr>
          <w:rFonts w:ascii="Traditional Arabic" w:eastAsiaTheme="minorHAnsi" w:hAnsi="Traditional Arabic" w:cs="Traditional Arabic"/>
          <w:b/>
          <w:bCs/>
          <w:sz w:val="28"/>
          <w:szCs w:val="28"/>
          <w:rtl/>
        </w:rPr>
        <w:t>اً: المشكلات</w:t>
      </w:r>
      <w:r w:rsidR="00126421" w:rsidRPr="00F55E9D">
        <w:rPr>
          <w:rFonts w:ascii="Traditional Arabic" w:eastAsiaTheme="minorHAnsi" w:hAnsi="Traditional Arabic" w:cs="Traditional Arabic"/>
          <w:b/>
          <w:bCs/>
          <w:sz w:val="28"/>
          <w:szCs w:val="28"/>
          <w:rtl/>
          <w:lang w:eastAsia="en-US"/>
        </w:rPr>
        <w:t xml:space="preserve"> التي يعاني منها التراث الثقافي</w:t>
      </w:r>
      <w:r w:rsidR="00126421" w:rsidRPr="00F55E9D">
        <w:rPr>
          <w:rFonts w:ascii="Traditional Arabic" w:eastAsiaTheme="minorHAnsi" w:hAnsi="Traditional Arabic" w:cs="Traditional Arabic"/>
          <w:b/>
          <w:bCs/>
          <w:sz w:val="28"/>
          <w:szCs w:val="28"/>
          <w:rtl/>
        </w:rPr>
        <w:t>:</w:t>
      </w:r>
      <w:r w:rsidR="00126421" w:rsidRPr="00F55E9D">
        <w:rPr>
          <w:rFonts w:ascii="Traditional Arabic" w:eastAsiaTheme="minorHAnsi" w:hAnsi="Traditional Arabic" w:cs="Traditional Arabic"/>
          <w:sz w:val="28"/>
          <w:szCs w:val="28"/>
          <w:rtl/>
        </w:rPr>
        <w:t xml:space="preserve"> </w:t>
      </w:r>
    </w:p>
    <w:p w14:paraId="26E6E80B"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إن أهم المشكلات التي تواجه عملية حراسة الآثار </w:t>
      </w:r>
      <w:r w:rsidR="00B926D3" w:rsidRPr="00F55E9D">
        <w:rPr>
          <w:rFonts w:ascii="Traditional Arabic" w:eastAsiaTheme="minorHAnsi" w:hAnsi="Traditional Arabic" w:cs="Traditional Arabic" w:hint="cs"/>
          <w:sz w:val="28"/>
          <w:szCs w:val="28"/>
          <w:rtl/>
        </w:rPr>
        <w:t>هي</w:t>
      </w:r>
      <w:r w:rsidRPr="00F55E9D">
        <w:rPr>
          <w:rFonts w:ascii="Traditional Arabic" w:eastAsiaTheme="minorHAnsi" w:hAnsi="Traditional Arabic" w:cs="Traditional Arabic"/>
          <w:sz w:val="28"/>
          <w:szCs w:val="28"/>
          <w:rtl/>
        </w:rPr>
        <w:t>:</w:t>
      </w:r>
    </w:p>
    <w:p w14:paraId="0360A273" w14:textId="77777777" w:rsidR="00126421" w:rsidRPr="00F55E9D" w:rsidRDefault="00126421" w:rsidP="00E4278B">
      <w:pPr>
        <w:pStyle w:val="a4"/>
        <w:numPr>
          <w:ilvl w:val="0"/>
          <w:numId w:val="37"/>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عدم الاهتمام بالمخازن المعدة لحفظ الآثار الناتجة عن حفائر الب</w:t>
      </w:r>
      <w:r w:rsidR="00B926D3" w:rsidRPr="00F55E9D">
        <w:rPr>
          <w:rFonts w:ascii="Traditional Arabic" w:eastAsiaTheme="minorHAnsi" w:hAnsi="Traditional Arabic" w:cs="Traditional Arabic"/>
          <w:sz w:val="28"/>
          <w:szCs w:val="28"/>
          <w:rtl/>
        </w:rPr>
        <w:t>عثات وعدم توافر شروط التخزين ال</w:t>
      </w:r>
      <w:r w:rsidR="00B926D3" w:rsidRPr="00F55E9D">
        <w:rPr>
          <w:rFonts w:ascii="Traditional Arabic" w:eastAsiaTheme="minorHAnsi" w:hAnsi="Traditional Arabic" w:cs="Traditional Arabic" w:hint="cs"/>
          <w:sz w:val="28"/>
          <w:szCs w:val="28"/>
          <w:rtl/>
        </w:rPr>
        <w:t>آ</w:t>
      </w:r>
      <w:r w:rsidRPr="00F55E9D">
        <w:rPr>
          <w:rFonts w:ascii="Traditional Arabic" w:eastAsiaTheme="minorHAnsi" w:hAnsi="Traditional Arabic" w:cs="Traditional Arabic"/>
          <w:sz w:val="28"/>
          <w:szCs w:val="28"/>
          <w:rtl/>
        </w:rPr>
        <w:t xml:space="preserve">من المتطلبة فيها. </w:t>
      </w:r>
    </w:p>
    <w:p w14:paraId="2D44CEF3" w14:textId="77777777" w:rsidR="00126421" w:rsidRPr="00F55E9D" w:rsidRDefault="00126421" w:rsidP="00E4278B">
      <w:pPr>
        <w:pStyle w:val="a4"/>
        <w:numPr>
          <w:ilvl w:val="0"/>
          <w:numId w:val="37"/>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العجز الكبير في قوات الحراسة؛ سواءً في الحراس المدنيين أو غيرهم، وكذا أفراد الشرطة النظامية، والعجز الواضح في الضباط المنوط بهم مسئولية الإشراف على تلك القوات. </w:t>
      </w:r>
    </w:p>
    <w:p w14:paraId="43C40A75" w14:textId="77777777" w:rsidR="00126421" w:rsidRPr="00F55E9D" w:rsidRDefault="00B926D3" w:rsidP="00E4278B">
      <w:pPr>
        <w:pStyle w:val="a4"/>
        <w:numPr>
          <w:ilvl w:val="0"/>
          <w:numId w:val="37"/>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عدم توافر </w:t>
      </w:r>
      <w:r w:rsidR="00126421" w:rsidRPr="00F55E9D">
        <w:rPr>
          <w:rFonts w:ascii="Traditional Arabic" w:eastAsiaTheme="minorHAnsi" w:hAnsi="Traditional Arabic" w:cs="Traditional Arabic"/>
          <w:sz w:val="28"/>
          <w:szCs w:val="28"/>
          <w:rtl/>
        </w:rPr>
        <w:t xml:space="preserve">الأعداد الكافية من الحراس المدنيين أو العسكريين </w:t>
      </w:r>
      <w:r w:rsidRPr="00F55E9D">
        <w:rPr>
          <w:rFonts w:ascii="Traditional Arabic" w:eastAsiaTheme="minorHAnsi" w:hAnsi="Traditional Arabic" w:cs="Traditional Arabic" w:hint="cs"/>
          <w:sz w:val="28"/>
          <w:szCs w:val="28"/>
          <w:rtl/>
        </w:rPr>
        <w:t>بالإ</w:t>
      </w:r>
      <w:r w:rsidR="00126421" w:rsidRPr="00F55E9D">
        <w:rPr>
          <w:rFonts w:ascii="Traditional Arabic" w:eastAsiaTheme="minorHAnsi" w:hAnsi="Traditional Arabic" w:cs="Traditional Arabic"/>
          <w:sz w:val="28"/>
          <w:szCs w:val="28"/>
          <w:rtl/>
        </w:rPr>
        <w:t>ضاف</w:t>
      </w:r>
      <w:r w:rsidR="00072AFD" w:rsidRPr="00F55E9D">
        <w:rPr>
          <w:rFonts w:ascii="Traditional Arabic" w:eastAsiaTheme="minorHAnsi" w:hAnsi="Traditional Arabic" w:cs="Traditional Arabic" w:hint="cs"/>
          <w:sz w:val="28"/>
          <w:szCs w:val="28"/>
          <w:rtl/>
        </w:rPr>
        <w:t>ة</w:t>
      </w:r>
      <w:r w:rsidR="00072AFD" w:rsidRPr="00F55E9D">
        <w:rPr>
          <w:rFonts w:ascii="Traditional Arabic" w:eastAsiaTheme="minorHAnsi" w:hAnsi="Traditional Arabic" w:cs="Traditional Arabic"/>
          <w:sz w:val="28"/>
          <w:szCs w:val="28"/>
          <w:rtl/>
        </w:rPr>
        <w:t xml:space="preserve"> إلى </w:t>
      </w:r>
      <w:r w:rsidR="00126421" w:rsidRPr="00F55E9D">
        <w:rPr>
          <w:rFonts w:ascii="Traditional Arabic" w:eastAsiaTheme="minorHAnsi" w:hAnsi="Traditional Arabic" w:cs="Traditional Arabic"/>
          <w:sz w:val="28"/>
          <w:szCs w:val="28"/>
          <w:rtl/>
        </w:rPr>
        <w:t>عدم توافر الكفاءة في نوعية الحراس المدنيين أو العسكريين بصفة عامة.</w:t>
      </w:r>
    </w:p>
    <w:p w14:paraId="52D1FD99" w14:textId="77777777" w:rsidR="00126421" w:rsidRPr="00F55E9D" w:rsidRDefault="00126421" w:rsidP="00E4278B">
      <w:pPr>
        <w:pStyle w:val="a4"/>
        <w:numPr>
          <w:ilvl w:val="0"/>
          <w:numId w:val="37"/>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ضعف خبرة الحراس المدنيين أو العسكريين في ميدان إعمال الحراسة.</w:t>
      </w:r>
    </w:p>
    <w:p w14:paraId="5CFAC147" w14:textId="77777777" w:rsidR="00126421" w:rsidRPr="00F55E9D" w:rsidRDefault="00126421" w:rsidP="00E4278B">
      <w:pPr>
        <w:pStyle w:val="a4"/>
        <w:numPr>
          <w:ilvl w:val="0"/>
          <w:numId w:val="37"/>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عدم وجود ميزانية مالية مستقلة لشرطة الآثار ضمن الموازنة العامة لهيئة الآثار.</w:t>
      </w:r>
    </w:p>
    <w:p w14:paraId="1AD5B3CF" w14:textId="77777777" w:rsidR="00126421" w:rsidRPr="00F55E9D" w:rsidRDefault="00126421" w:rsidP="00E4278B">
      <w:pPr>
        <w:pStyle w:val="a4"/>
        <w:numPr>
          <w:ilvl w:val="0"/>
          <w:numId w:val="37"/>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العجز في إرسال وسائل الانتقال الضرورية لمباشرة العمل والمرور على الحراسات بمناطق العمل.  </w:t>
      </w:r>
    </w:p>
    <w:p w14:paraId="135FDF13" w14:textId="77777777" w:rsidR="00126421" w:rsidRPr="00F55E9D" w:rsidRDefault="00126421" w:rsidP="00E4278B">
      <w:pPr>
        <w:pStyle w:val="a4"/>
        <w:numPr>
          <w:ilvl w:val="0"/>
          <w:numId w:val="37"/>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عدم كفاية الحوافز المادية والمعنوية للقوات رغم ما تبذله من جهد مضن في حراسة وتأمين مناطق عمل البعثات.   </w:t>
      </w:r>
    </w:p>
    <w:p w14:paraId="5FFD8B55" w14:textId="77777777" w:rsidR="00126421" w:rsidRPr="00F55E9D" w:rsidRDefault="00126421" w:rsidP="00E4278B">
      <w:pPr>
        <w:pStyle w:val="a4"/>
        <w:numPr>
          <w:ilvl w:val="0"/>
          <w:numId w:val="37"/>
        </w:numPr>
        <w:tabs>
          <w:tab w:val="left" w:pos="407"/>
          <w:tab w:val="left" w:pos="7938"/>
          <w:tab w:val="right" w:pos="9134"/>
        </w:tabs>
        <w:spacing w:line="360" w:lineRule="auto"/>
        <w:ind w:right="9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هروب القطع الأثرية خارج البلاد: وتتبلور أسباب خروج القطع الأث</w:t>
      </w:r>
      <w:r w:rsidR="00072AFD" w:rsidRPr="00F55E9D">
        <w:rPr>
          <w:rFonts w:ascii="Traditional Arabic" w:eastAsiaTheme="minorHAnsi" w:hAnsi="Traditional Arabic" w:cs="Traditional Arabic"/>
          <w:sz w:val="28"/>
          <w:szCs w:val="28"/>
          <w:rtl/>
        </w:rPr>
        <w:t>رية خارج البلاد في</w:t>
      </w:r>
      <w:r w:rsidRPr="00F55E9D">
        <w:rPr>
          <w:rFonts w:ascii="Traditional Arabic" w:eastAsiaTheme="minorHAnsi" w:hAnsi="Traditional Arabic" w:cs="Traditional Arabic"/>
          <w:sz w:val="28"/>
          <w:szCs w:val="28"/>
          <w:rtl/>
        </w:rPr>
        <w:t>:</w:t>
      </w:r>
    </w:p>
    <w:p w14:paraId="1CD714E5" w14:textId="77777777" w:rsidR="00126421" w:rsidRPr="00F55E9D" w:rsidRDefault="00126421" w:rsidP="00E4278B">
      <w:pPr>
        <w:pStyle w:val="a4"/>
        <w:numPr>
          <w:ilvl w:val="0"/>
          <w:numId w:val="11"/>
        </w:numPr>
        <w:tabs>
          <w:tab w:val="left" w:pos="407"/>
        </w:tabs>
        <w:spacing w:line="360" w:lineRule="auto"/>
        <w:ind w:left="-18" w:right="709" w:firstLine="42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ضعف القانون في تجريم الإتجار في الآثار </w:t>
      </w:r>
      <w:r w:rsidR="00072AFD" w:rsidRPr="00F55E9D">
        <w:rPr>
          <w:rFonts w:ascii="Traditional Arabic" w:eastAsiaTheme="minorHAnsi" w:hAnsi="Traditional Arabic" w:cs="Traditional Arabic" w:hint="cs"/>
          <w:sz w:val="28"/>
          <w:szCs w:val="28"/>
          <w:rtl/>
        </w:rPr>
        <w:t>من قبل ا</w:t>
      </w:r>
      <w:r w:rsidRPr="00F55E9D">
        <w:rPr>
          <w:rFonts w:ascii="Traditional Arabic" w:eastAsiaTheme="minorHAnsi" w:hAnsi="Traditional Arabic" w:cs="Traditional Arabic"/>
          <w:sz w:val="28"/>
          <w:szCs w:val="28"/>
          <w:rtl/>
        </w:rPr>
        <w:t xml:space="preserve">ليمنيين </w:t>
      </w:r>
      <w:r w:rsidR="00072AFD" w:rsidRPr="00F55E9D">
        <w:rPr>
          <w:rFonts w:ascii="Traditional Arabic" w:eastAsiaTheme="minorHAnsi" w:hAnsi="Traditional Arabic" w:cs="Traditional Arabic" w:hint="cs"/>
          <w:sz w:val="28"/>
          <w:szCs w:val="28"/>
          <w:rtl/>
        </w:rPr>
        <w:t>أ</w:t>
      </w:r>
      <w:r w:rsidRPr="00F55E9D">
        <w:rPr>
          <w:rFonts w:ascii="Traditional Arabic" w:eastAsiaTheme="minorHAnsi" w:hAnsi="Traditional Arabic" w:cs="Traditional Arabic"/>
          <w:sz w:val="28"/>
          <w:szCs w:val="28"/>
          <w:rtl/>
        </w:rPr>
        <w:t>و</w:t>
      </w:r>
      <w:r w:rsidR="00072AFD" w:rsidRPr="00F55E9D">
        <w:rPr>
          <w:rFonts w:ascii="Traditional Arabic" w:eastAsiaTheme="minorHAnsi" w:hAnsi="Traditional Arabic" w:cs="Traditional Arabic" w:hint="cs"/>
          <w:sz w:val="28"/>
          <w:szCs w:val="28"/>
          <w:rtl/>
        </w:rPr>
        <w:t xml:space="preserve"> </w:t>
      </w:r>
      <w:r w:rsidRPr="00F55E9D">
        <w:rPr>
          <w:rFonts w:ascii="Traditional Arabic" w:eastAsiaTheme="minorHAnsi" w:hAnsi="Traditional Arabic" w:cs="Traditional Arabic"/>
          <w:sz w:val="28"/>
          <w:szCs w:val="28"/>
          <w:rtl/>
        </w:rPr>
        <w:t xml:space="preserve">الأجانب.  </w:t>
      </w:r>
    </w:p>
    <w:p w14:paraId="024966F1" w14:textId="77777777" w:rsidR="00126421" w:rsidRPr="00F55E9D" w:rsidRDefault="00126421" w:rsidP="00E4278B">
      <w:pPr>
        <w:pStyle w:val="a4"/>
        <w:numPr>
          <w:ilvl w:val="0"/>
          <w:numId w:val="11"/>
        </w:numPr>
        <w:tabs>
          <w:tab w:val="left" w:pos="407"/>
        </w:tabs>
        <w:spacing w:line="360" w:lineRule="auto"/>
        <w:ind w:left="-18" w:right="709" w:firstLine="42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قيام حكام ورؤساء البلاد بإهداء العديد من القطع الأثرية إلى الحكومات والأشخاص. </w:t>
      </w:r>
    </w:p>
    <w:p w14:paraId="54FEE58B" w14:textId="77777777" w:rsidR="00126421" w:rsidRPr="00F55E9D" w:rsidRDefault="00126421" w:rsidP="00E4278B">
      <w:pPr>
        <w:pStyle w:val="a4"/>
        <w:numPr>
          <w:ilvl w:val="0"/>
          <w:numId w:val="11"/>
        </w:numPr>
        <w:tabs>
          <w:tab w:val="left" w:pos="407"/>
        </w:tabs>
        <w:spacing w:line="360" w:lineRule="auto"/>
        <w:ind w:left="-18" w:right="709" w:firstLine="42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lastRenderedPageBreak/>
        <w:t xml:space="preserve">عدم وجود تشريعات في بعض الدول الأجنبية تمنع الحيازة والإتجار بالقطع الأثرية، وقصور آليات الاتفاقيات الدولية التي تنظم عودة تلك القطع الأثرية إلى موطنها الأصلي. </w:t>
      </w:r>
    </w:p>
    <w:p w14:paraId="51B8F5F7" w14:textId="77777777" w:rsidR="00126421" w:rsidRPr="00F55E9D" w:rsidRDefault="00072AFD" w:rsidP="00E4278B">
      <w:pPr>
        <w:pStyle w:val="a4"/>
        <w:numPr>
          <w:ilvl w:val="0"/>
          <w:numId w:val="11"/>
        </w:numPr>
        <w:tabs>
          <w:tab w:val="left" w:pos="407"/>
        </w:tabs>
        <w:spacing w:line="360" w:lineRule="auto"/>
        <w:ind w:left="-18" w:right="709" w:firstLine="42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قصور التشريعات اليمنية وال</w:t>
      </w:r>
      <w:r w:rsidRPr="00F55E9D">
        <w:rPr>
          <w:rFonts w:ascii="Traditional Arabic" w:eastAsiaTheme="minorHAnsi" w:hAnsi="Traditional Arabic" w:cs="Traditional Arabic" w:hint="cs"/>
          <w:sz w:val="28"/>
          <w:szCs w:val="28"/>
          <w:rtl/>
        </w:rPr>
        <w:t>ع</w:t>
      </w:r>
      <w:r w:rsidR="00126421" w:rsidRPr="00F55E9D">
        <w:rPr>
          <w:rFonts w:ascii="Traditional Arabic" w:eastAsiaTheme="minorHAnsi" w:hAnsi="Traditional Arabic" w:cs="Traditional Arabic"/>
          <w:sz w:val="28"/>
          <w:szCs w:val="28"/>
          <w:rtl/>
        </w:rPr>
        <w:t>ر</w:t>
      </w:r>
      <w:r w:rsidRPr="00F55E9D">
        <w:rPr>
          <w:rFonts w:ascii="Traditional Arabic" w:eastAsiaTheme="minorHAnsi" w:hAnsi="Traditional Arabic" w:cs="Traditional Arabic" w:hint="cs"/>
          <w:sz w:val="28"/>
          <w:szCs w:val="28"/>
          <w:rtl/>
        </w:rPr>
        <w:t>ب</w:t>
      </w:r>
      <w:r w:rsidR="00126421" w:rsidRPr="00F55E9D">
        <w:rPr>
          <w:rFonts w:ascii="Traditional Arabic" w:eastAsiaTheme="minorHAnsi" w:hAnsi="Traditional Arabic" w:cs="Traditional Arabic"/>
          <w:sz w:val="28"/>
          <w:szCs w:val="28"/>
          <w:rtl/>
        </w:rPr>
        <w:t>ية في حظر الإتجار وتصدير القطع الأثرية.</w:t>
      </w:r>
    </w:p>
    <w:p w14:paraId="3FC0E7DC" w14:textId="77777777" w:rsidR="00126421" w:rsidRPr="00F55E9D" w:rsidRDefault="00126421" w:rsidP="00E4278B">
      <w:pPr>
        <w:pStyle w:val="a4"/>
        <w:numPr>
          <w:ilvl w:val="0"/>
          <w:numId w:val="11"/>
        </w:numPr>
        <w:tabs>
          <w:tab w:val="left" w:pos="407"/>
        </w:tabs>
        <w:spacing w:line="360" w:lineRule="auto"/>
        <w:ind w:left="-18" w:right="709" w:firstLine="42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الإجازة لبعثات التنقيب بالحصول على نسبة من ناتج الحفائر وخصوصًا المتكررة التي تقوم بها تلك البعثات حسب العقود المبرمة، وهذا يحصل في بعض الدول العربية وفي اليمن إذا ذكر في الاتفاقيات المبرمة بين البعثة والجهة المختصة.</w:t>
      </w:r>
    </w:p>
    <w:p w14:paraId="668BC8AC" w14:textId="77777777" w:rsidR="00126421" w:rsidRPr="00F55E9D" w:rsidRDefault="00126421" w:rsidP="0094619A">
      <w:pPr>
        <w:pStyle w:val="a4"/>
        <w:numPr>
          <w:ilvl w:val="0"/>
          <w:numId w:val="11"/>
        </w:numPr>
        <w:tabs>
          <w:tab w:val="left" w:pos="407"/>
        </w:tabs>
        <w:spacing w:line="360" w:lineRule="auto"/>
        <w:ind w:left="-18" w:right="709" w:firstLine="42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ابتكار أساليب جديدة لعمليات التهر</w:t>
      </w:r>
      <w:r w:rsidR="00072AFD" w:rsidRPr="00F55E9D">
        <w:rPr>
          <w:rFonts w:ascii="Traditional Arabic" w:eastAsiaTheme="minorHAnsi" w:hAnsi="Traditional Arabic" w:cs="Traditional Arabic"/>
          <w:sz w:val="28"/>
          <w:szCs w:val="28"/>
          <w:rtl/>
        </w:rPr>
        <w:t>يب، مثل القيام بعملية إخفاء ال</w:t>
      </w:r>
      <w:r w:rsidR="00072AFD" w:rsidRPr="00F55E9D">
        <w:rPr>
          <w:rFonts w:ascii="Traditional Arabic" w:eastAsiaTheme="minorHAnsi" w:hAnsi="Traditional Arabic" w:cs="Traditional Arabic" w:hint="cs"/>
          <w:sz w:val="28"/>
          <w:szCs w:val="28"/>
          <w:rtl/>
        </w:rPr>
        <w:t>آثا</w:t>
      </w:r>
      <w:r w:rsidRPr="00F55E9D">
        <w:rPr>
          <w:rFonts w:ascii="Traditional Arabic" w:eastAsiaTheme="minorHAnsi" w:hAnsi="Traditional Arabic" w:cs="Traditional Arabic"/>
          <w:sz w:val="28"/>
          <w:szCs w:val="28"/>
          <w:rtl/>
        </w:rPr>
        <w:t>ر دا</w:t>
      </w:r>
      <w:r w:rsidR="00072AFD" w:rsidRPr="00F55E9D">
        <w:rPr>
          <w:rFonts w:ascii="Traditional Arabic" w:eastAsiaTheme="minorHAnsi" w:hAnsi="Traditional Arabic" w:cs="Traditional Arabic"/>
          <w:sz w:val="28"/>
          <w:szCs w:val="28"/>
          <w:rtl/>
        </w:rPr>
        <w:t>خل نماذج أثرية حديثة (</w:t>
      </w:r>
      <w:r w:rsidRPr="00F55E9D">
        <w:rPr>
          <w:rFonts w:ascii="Traditional Arabic" w:eastAsiaTheme="minorHAnsi" w:hAnsi="Traditional Arabic" w:cs="Traditional Arabic"/>
          <w:sz w:val="28"/>
          <w:szCs w:val="28"/>
          <w:rtl/>
        </w:rPr>
        <w:t>القضية</w:t>
      </w:r>
      <w:r w:rsidR="00072AFD" w:rsidRPr="00F55E9D">
        <w:rPr>
          <w:rFonts w:ascii="Traditional Arabic" w:eastAsiaTheme="minorHAnsi" w:hAnsi="Traditional Arabic" w:cs="Traditional Arabic" w:hint="cs"/>
          <w:sz w:val="28"/>
          <w:szCs w:val="28"/>
          <w:rtl/>
        </w:rPr>
        <w:t xml:space="preserve"> رقم</w:t>
      </w:r>
      <w:r w:rsidRPr="00F55E9D">
        <w:rPr>
          <w:rFonts w:ascii="Traditional Arabic" w:eastAsiaTheme="minorHAnsi" w:hAnsi="Traditional Arabic" w:cs="Traditional Arabic"/>
          <w:sz w:val="28"/>
          <w:szCs w:val="28"/>
          <w:rtl/>
        </w:rPr>
        <w:t xml:space="preserve"> 3398 </w:t>
      </w:r>
      <w:r w:rsidR="00072AFD" w:rsidRPr="00F55E9D">
        <w:rPr>
          <w:rFonts w:ascii="Traditional Arabic" w:eastAsiaTheme="minorHAnsi" w:hAnsi="Traditional Arabic" w:cs="Traditional Arabic"/>
          <w:sz w:val="28"/>
          <w:szCs w:val="28"/>
          <w:rtl/>
        </w:rPr>
        <w:t>–</w:t>
      </w:r>
      <w:r w:rsidR="00072AFD" w:rsidRPr="00F55E9D">
        <w:rPr>
          <w:rFonts w:ascii="Traditional Arabic" w:eastAsiaTheme="minorHAnsi" w:hAnsi="Traditional Arabic" w:cs="Traditional Arabic" w:hint="cs"/>
          <w:sz w:val="28"/>
          <w:szCs w:val="28"/>
          <w:rtl/>
        </w:rPr>
        <w:t xml:space="preserve"> مصر: </w:t>
      </w:r>
      <w:r w:rsidR="00072AFD" w:rsidRPr="00F55E9D">
        <w:rPr>
          <w:rFonts w:ascii="Traditional Arabic" w:eastAsiaTheme="minorHAnsi" w:hAnsi="Traditional Arabic" w:cs="Traditional Arabic"/>
          <w:sz w:val="28"/>
          <w:szCs w:val="28"/>
          <w:rtl/>
        </w:rPr>
        <w:t xml:space="preserve">جنايات البدر شين </w:t>
      </w:r>
      <w:r w:rsidRPr="00F55E9D">
        <w:rPr>
          <w:rFonts w:ascii="Traditional Arabic" w:eastAsiaTheme="minorHAnsi" w:hAnsi="Traditional Arabic" w:cs="Traditional Arabic"/>
          <w:sz w:val="28"/>
          <w:szCs w:val="28"/>
          <w:rtl/>
        </w:rPr>
        <w:t xml:space="preserve"> 1996).  </w:t>
      </w:r>
    </w:p>
    <w:p w14:paraId="1B9E61F4" w14:textId="77777777" w:rsidR="00126421" w:rsidRPr="00F55E9D" w:rsidRDefault="00126421" w:rsidP="00E4278B">
      <w:pPr>
        <w:pStyle w:val="a4"/>
        <w:numPr>
          <w:ilvl w:val="0"/>
          <w:numId w:val="11"/>
        </w:numPr>
        <w:tabs>
          <w:tab w:val="left" w:pos="407"/>
        </w:tabs>
        <w:spacing w:line="360" w:lineRule="auto"/>
        <w:ind w:left="-18" w:right="709" w:firstLine="42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قيام البعثات الدبلوماسية والسفارات بتهريب القطع الأثرية داخل الحقائب الدبلوماسية مستغلين اتفاقية لاهاي التي لا تجيز عملية التفتيش، مما أدى إلى تهريب الآثار عن طريق الدبلوماسيين والموظفين.</w:t>
      </w:r>
    </w:p>
    <w:p w14:paraId="26207D99" w14:textId="77777777" w:rsidR="00126421" w:rsidRPr="00F55E9D" w:rsidRDefault="00126421" w:rsidP="00E4278B">
      <w:pPr>
        <w:pStyle w:val="a4"/>
        <w:numPr>
          <w:ilvl w:val="0"/>
          <w:numId w:val="11"/>
        </w:numPr>
        <w:tabs>
          <w:tab w:val="left" w:pos="407"/>
        </w:tabs>
        <w:spacing w:line="360" w:lineRule="auto"/>
        <w:ind w:left="-18" w:right="709" w:firstLine="42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قيام مهربي الآثار بتجنيد بعض المعنيين بالجهات الرسمية المنوط بها حماية الآثار</w:t>
      </w:r>
      <w:r w:rsidR="00072AFD" w:rsidRPr="00F55E9D">
        <w:rPr>
          <w:rFonts w:ascii="Traditional Arabic" w:eastAsiaTheme="minorHAnsi" w:hAnsi="Traditional Arabic" w:cs="Traditional Arabic" w:hint="cs"/>
          <w:sz w:val="28"/>
          <w:szCs w:val="28"/>
          <w:rtl/>
        </w:rPr>
        <w:t>،</w:t>
      </w:r>
      <w:r w:rsidRPr="00F55E9D">
        <w:rPr>
          <w:rFonts w:ascii="Traditional Arabic" w:eastAsiaTheme="minorHAnsi" w:hAnsi="Traditional Arabic" w:cs="Traditional Arabic"/>
          <w:sz w:val="28"/>
          <w:szCs w:val="28"/>
          <w:rtl/>
        </w:rPr>
        <w:t xml:space="preserve"> إلى جانب أن بعض المسئولين على حماية التراث الثقافي ومنها الآثار يستغلون عملهم في تهريب الآثار أو تخريبها في أغلب الدول العربية</w:t>
      </w:r>
      <w:r w:rsidR="00035B5B" w:rsidRPr="00E4278B">
        <w:rPr>
          <w:rFonts w:ascii="Traditional Arabic" w:eastAsiaTheme="minorHAnsi" w:hAnsi="Traditional Arabic" w:cs="Traditional Arabic"/>
          <w:sz w:val="28"/>
          <w:szCs w:val="28"/>
          <w:vertAlign w:val="superscript"/>
          <w:rtl/>
        </w:rPr>
        <w:t>(</w:t>
      </w:r>
      <w:r w:rsidR="00035B5B" w:rsidRPr="00E4278B">
        <w:rPr>
          <w:rFonts w:ascii="Traditional Arabic" w:eastAsiaTheme="minorHAnsi" w:hAnsi="Traditional Arabic" w:cs="Traditional Arabic"/>
          <w:sz w:val="28"/>
          <w:szCs w:val="28"/>
          <w:vertAlign w:val="superscript"/>
          <w:rtl/>
        </w:rPr>
        <w:footnoteReference w:id="11"/>
      </w:r>
      <w:r w:rsidR="00035B5B" w:rsidRPr="00E4278B">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p>
    <w:p w14:paraId="477F13A6" w14:textId="77777777" w:rsidR="00126421" w:rsidRPr="00F55E9D" w:rsidRDefault="00126421" w:rsidP="00D74181">
      <w:pPr>
        <w:tabs>
          <w:tab w:val="left" w:pos="407"/>
        </w:tabs>
        <w:bidi w:val="0"/>
        <w:spacing w:after="200" w:line="276" w:lineRule="auto"/>
        <w:ind w:left="-18" w:right="709" w:firstLine="142"/>
        <w:rPr>
          <w:rFonts w:ascii="Traditional Arabic" w:eastAsiaTheme="minorHAnsi" w:hAnsi="Traditional Arabic" w:cs="Traditional Arabic"/>
          <w:sz w:val="28"/>
          <w:szCs w:val="28"/>
          <w:lang w:eastAsia="en-US"/>
        </w:rPr>
      </w:pPr>
      <w:r w:rsidRPr="00F55E9D">
        <w:rPr>
          <w:rFonts w:ascii="Traditional Arabic" w:eastAsiaTheme="minorHAnsi" w:hAnsi="Traditional Arabic" w:cs="Traditional Arabic"/>
          <w:sz w:val="28"/>
          <w:szCs w:val="28"/>
          <w:rtl/>
        </w:rPr>
        <w:br w:type="page"/>
      </w:r>
    </w:p>
    <w:p w14:paraId="7121A291"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6"/>
          <w:szCs w:val="36"/>
          <w:rtl/>
        </w:rPr>
      </w:pPr>
      <w:r w:rsidRPr="00F55E9D">
        <w:rPr>
          <w:rFonts w:ascii="Traditional Arabic" w:hAnsi="Traditional Arabic" w:cs="Traditional Arabic"/>
          <w:b/>
          <w:bCs/>
          <w:sz w:val="36"/>
          <w:szCs w:val="36"/>
          <w:rtl/>
        </w:rPr>
        <w:t>المطلب الأول</w:t>
      </w:r>
    </w:p>
    <w:p w14:paraId="326677A8" w14:textId="77777777" w:rsidR="00126421" w:rsidRPr="00F55E9D" w:rsidRDefault="00DE5B8D" w:rsidP="00D74181">
      <w:pPr>
        <w:tabs>
          <w:tab w:val="left" w:pos="407"/>
        </w:tabs>
        <w:spacing w:line="360" w:lineRule="auto"/>
        <w:ind w:left="-18" w:right="709" w:firstLine="142"/>
        <w:jc w:val="center"/>
        <w:rPr>
          <w:rFonts w:ascii="Traditional Arabic" w:hAnsi="Traditional Arabic" w:cs="Traditional Arabic"/>
          <w:b/>
          <w:bCs/>
          <w:sz w:val="36"/>
          <w:szCs w:val="36"/>
          <w:lang w:bidi="ar-EG"/>
        </w:rPr>
      </w:pPr>
      <w:r>
        <w:rPr>
          <w:rFonts w:ascii="Traditional Arabic" w:hAnsi="Traditional Arabic" w:cs="Traditional Arabic" w:hint="cs"/>
          <w:b/>
          <w:bCs/>
          <w:sz w:val="36"/>
          <w:szCs w:val="36"/>
          <w:rtl/>
        </w:rPr>
        <w:t>ال</w:t>
      </w:r>
      <w:r w:rsidR="00035B5B" w:rsidRPr="00F55E9D">
        <w:rPr>
          <w:rFonts w:ascii="Traditional Arabic" w:hAnsi="Traditional Arabic" w:cs="Traditional Arabic"/>
          <w:b/>
          <w:bCs/>
          <w:sz w:val="36"/>
          <w:szCs w:val="36"/>
          <w:rtl/>
        </w:rPr>
        <w:t xml:space="preserve">حماية </w:t>
      </w:r>
      <w:r>
        <w:rPr>
          <w:rFonts w:ascii="Traditional Arabic" w:hAnsi="Traditional Arabic" w:cs="Traditional Arabic" w:hint="cs"/>
          <w:b/>
          <w:bCs/>
          <w:sz w:val="36"/>
          <w:szCs w:val="36"/>
          <w:rtl/>
        </w:rPr>
        <w:t>ال</w:t>
      </w:r>
      <w:r w:rsidR="00035B5B" w:rsidRPr="00F55E9D">
        <w:rPr>
          <w:rFonts w:ascii="Traditional Arabic" w:hAnsi="Traditional Arabic" w:cs="Traditional Arabic" w:hint="cs"/>
          <w:b/>
          <w:bCs/>
          <w:sz w:val="36"/>
          <w:szCs w:val="36"/>
          <w:rtl/>
        </w:rPr>
        <w:t>إ</w:t>
      </w:r>
      <w:r w:rsidR="00126421" w:rsidRPr="00F55E9D">
        <w:rPr>
          <w:rFonts w:ascii="Traditional Arabic" w:hAnsi="Traditional Arabic" w:cs="Traditional Arabic"/>
          <w:b/>
          <w:bCs/>
          <w:sz w:val="36"/>
          <w:szCs w:val="36"/>
          <w:rtl/>
        </w:rPr>
        <w:t>ج</w:t>
      </w:r>
      <w:r w:rsidR="00035B5B" w:rsidRPr="00F55E9D">
        <w:rPr>
          <w:rFonts w:ascii="Traditional Arabic" w:hAnsi="Traditional Arabic" w:cs="Traditional Arabic" w:hint="cs"/>
          <w:b/>
          <w:bCs/>
          <w:sz w:val="36"/>
          <w:szCs w:val="36"/>
          <w:rtl/>
        </w:rPr>
        <w:t>ر</w:t>
      </w:r>
      <w:r w:rsidR="00126421" w:rsidRPr="00F55E9D">
        <w:rPr>
          <w:rFonts w:ascii="Traditional Arabic" w:hAnsi="Traditional Arabic" w:cs="Traditional Arabic"/>
          <w:b/>
          <w:bCs/>
          <w:sz w:val="36"/>
          <w:szCs w:val="36"/>
          <w:rtl/>
        </w:rPr>
        <w:t xml:space="preserve">ائية للآثار </w:t>
      </w:r>
    </w:p>
    <w:p w14:paraId="20093FED" w14:textId="77777777" w:rsidR="00126421" w:rsidRPr="00F55E9D"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سنتناول في هذا المطلب إجراءات </w:t>
      </w:r>
      <w:r w:rsidR="00072AFD" w:rsidRPr="00F55E9D">
        <w:rPr>
          <w:rFonts w:ascii="Traditional Arabic" w:eastAsiaTheme="minorHAnsi" w:hAnsi="Traditional Arabic" w:cs="Traditional Arabic"/>
          <w:sz w:val="28"/>
          <w:szCs w:val="28"/>
          <w:rtl/>
        </w:rPr>
        <w:t>الأجهزة الأمنية في حماية الآثار</w:t>
      </w:r>
      <w:r w:rsidRPr="00F55E9D">
        <w:rPr>
          <w:rFonts w:ascii="Traditional Arabic" w:eastAsiaTheme="minorHAnsi" w:hAnsi="Traditional Arabic" w:cs="Traditional Arabic"/>
          <w:sz w:val="28"/>
          <w:szCs w:val="28"/>
          <w:rtl/>
        </w:rPr>
        <w:t>، وإجراءات نيابة الآثار والمدن التاريخية في حماي</w:t>
      </w:r>
      <w:r w:rsidR="00072AFD" w:rsidRPr="00F55E9D">
        <w:rPr>
          <w:rFonts w:ascii="Traditional Arabic" w:eastAsiaTheme="minorHAnsi" w:hAnsi="Traditional Arabic" w:cs="Traditional Arabic"/>
          <w:sz w:val="28"/>
          <w:szCs w:val="28"/>
          <w:rtl/>
        </w:rPr>
        <w:t>تها، وذلك في فرعين على النحو ال</w:t>
      </w:r>
      <w:r w:rsidRPr="00F55E9D">
        <w:rPr>
          <w:rFonts w:ascii="Traditional Arabic" w:eastAsiaTheme="minorHAnsi" w:hAnsi="Traditional Arabic" w:cs="Traditional Arabic"/>
          <w:sz w:val="28"/>
          <w:szCs w:val="28"/>
          <w:rtl/>
        </w:rPr>
        <w:t>ت</w:t>
      </w:r>
      <w:r w:rsidR="00072AFD" w:rsidRPr="00F55E9D">
        <w:rPr>
          <w:rFonts w:ascii="Traditional Arabic" w:eastAsiaTheme="minorHAnsi" w:hAnsi="Traditional Arabic" w:cs="Traditional Arabic" w:hint="cs"/>
          <w:sz w:val="28"/>
          <w:szCs w:val="28"/>
          <w:rtl/>
        </w:rPr>
        <w:t>ال</w:t>
      </w:r>
      <w:r w:rsidRPr="00F55E9D">
        <w:rPr>
          <w:rFonts w:ascii="Traditional Arabic" w:eastAsiaTheme="minorHAnsi" w:hAnsi="Traditional Arabic" w:cs="Traditional Arabic"/>
          <w:sz w:val="28"/>
          <w:szCs w:val="28"/>
          <w:rtl/>
        </w:rPr>
        <w:t>ي:</w:t>
      </w:r>
    </w:p>
    <w:p w14:paraId="1DE61D0C"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2"/>
          <w:szCs w:val="32"/>
          <w:rtl/>
        </w:rPr>
      </w:pPr>
      <w:r w:rsidRPr="00F55E9D">
        <w:rPr>
          <w:rFonts w:ascii="Traditional Arabic" w:hAnsi="Traditional Arabic" w:cs="Traditional Arabic"/>
          <w:b/>
          <w:bCs/>
          <w:sz w:val="32"/>
          <w:szCs w:val="32"/>
          <w:rtl/>
        </w:rPr>
        <w:t>الفرع الأول</w:t>
      </w:r>
    </w:p>
    <w:p w14:paraId="1FF526CF" w14:textId="77777777" w:rsidR="00126421" w:rsidRPr="00F55E9D" w:rsidRDefault="00B50803" w:rsidP="00D74181">
      <w:pPr>
        <w:tabs>
          <w:tab w:val="left" w:pos="407"/>
        </w:tabs>
        <w:spacing w:line="360" w:lineRule="auto"/>
        <w:ind w:left="-18" w:right="709" w:firstLine="142"/>
        <w:jc w:val="center"/>
        <w:rPr>
          <w:rFonts w:ascii="Traditional Arabic" w:hAnsi="Traditional Arabic" w:cs="Traditional Arabic"/>
          <w:b/>
          <w:bCs/>
          <w:sz w:val="32"/>
          <w:szCs w:val="32"/>
          <w:rtl/>
        </w:rPr>
      </w:pPr>
      <w:r w:rsidRPr="00F55E9D">
        <w:rPr>
          <w:rFonts w:ascii="Traditional Arabic" w:hAnsi="Traditional Arabic" w:cs="Traditional Arabic" w:hint="cs"/>
          <w:b/>
          <w:bCs/>
          <w:sz w:val="32"/>
          <w:szCs w:val="32"/>
          <w:rtl/>
        </w:rPr>
        <w:t>ال</w:t>
      </w:r>
      <w:r w:rsidRPr="00F55E9D">
        <w:rPr>
          <w:rFonts w:ascii="Traditional Arabic" w:hAnsi="Traditional Arabic" w:cs="Traditional Arabic"/>
          <w:b/>
          <w:bCs/>
          <w:sz w:val="32"/>
          <w:szCs w:val="32"/>
          <w:rtl/>
        </w:rPr>
        <w:t xml:space="preserve">إجراءات </w:t>
      </w:r>
      <w:r w:rsidR="00126421" w:rsidRPr="00F55E9D">
        <w:rPr>
          <w:rFonts w:ascii="Traditional Arabic" w:hAnsi="Traditional Arabic" w:cs="Traditional Arabic"/>
          <w:b/>
          <w:bCs/>
          <w:sz w:val="32"/>
          <w:szCs w:val="32"/>
          <w:rtl/>
        </w:rPr>
        <w:t>الأمن</w:t>
      </w:r>
      <w:r w:rsidR="00072AFD" w:rsidRPr="00F55E9D">
        <w:rPr>
          <w:rFonts w:ascii="Traditional Arabic" w:hAnsi="Traditional Arabic" w:cs="Traditional Arabic"/>
          <w:b/>
          <w:bCs/>
          <w:sz w:val="32"/>
          <w:szCs w:val="32"/>
          <w:rtl/>
        </w:rPr>
        <w:t xml:space="preserve">ية في حماية الآثار </w:t>
      </w:r>
    </w:p>
    <w:p w14:paraId="1ADE97B0" w14:textId="77777777" w:rsidR="00126421" w:rsidRPr="00F55E9D"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أعطى المشرع اليمني في قانون الإجراءات الجزائية سلطة حماية الآثار من الجرائم التي تقع عليها لمأموري الضبط القضائي</w:t>
      </w:r>
      <w:r w:rsidRPr="00F55E9D">
        <w:rPr>
          <w:rFonts w:ascii="Traditional Arabic" w:eastAsiaTheme="minorHAnsi" w:hAnsi="Traditional Arabic" w:cs="Traditional Arabic"/>
          <w:sz w:val="28"/>
          <w:szCs w:val="28"/>
          <w:vertAlign w:val="superscript"/>
          <w:rtl/>
        </w:rPr>
        <w:t>(</w:t>
      </w:r>
      <w:r w:rsidRPr="00F55E9D">
        <w:rPr>
          <w:rStyle w:val="a5"/>
          <w:rFonts w:ascii="Traditional Arabic" w:eastAsiaTheme="minorHAnsi" w:hAnsi="Traditional Arabic" w:cs="Traditional Arabic"/>
          <w:sz w:val="28"/>
          <w:szCs w:val="28"/>
          <w:rtl/>
        </w:rPr>
        <w:footnoteReference w:id="12"/>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 xml:space="preserve">، حيث بين المشرع في المادة (92) منه القواعد الإجرائية في اكتشاف جميع الجرائم – ومنها جرائم الاعتداء على الآثار – حيث نصت هذه المادة على أنه: "إذا بلغ رجل الضبط القضائي أو علم بوقوع جريمة ذات طابع جسيم أو من تلك التي يحددها النائب العام بقرار منه وجب عليه أن يخطر النيابة العامة وأن ينتقل فوراً إلي محل الحادث للمحافظة عليه وضبط كل ما يتعلق بالجريمة وإجراء المعاينة اللازمة وبصفة عامة أن يتخذ جميع الإجراءات للمحافظة على أدلة الجريمة وما يسهل تحقيقها وله أن يسمع أقوال من يكون لديه معلومات عن الوقائع الجزائية ومرتكبيها وأن يسال المتهم عن ذلك". </w:t>
      </w:r>
    </w:p>
    <w:p w14:paraId="686DEF29" w14:textId="77777777" w:rsidR="00126421" w:rsidRPr="00F55E9D"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وبناءً على ما سبق، فإن سلطات الضبط القضائي لحماية الآثار من الجرائم التي تقع عليها تتمثل في اتخاذ إجراءات الاستدلالات اللازمة من قبل الجهات المختصة؛ كتلقي البلاغات والشكاوى وفحصها والتحري والانتقال والمعاينة وغيرها، وأكدت ذلك ال</w:t>
      </w:r>
      <w:r w:rsidR="00B2421E" w:rsidRPr="00F55E9D">
        <w:rPr>
          <w:rFonts w:ascii="Traditional Arabic" w:eastAsiaTheme="minorHAnsi" w:hAnsi="Traditional Arabic" w:cs="Traditional Arabic"/>
          <w:sz w:val="28"/>
          <w:szCs w:val="28"/>
          <w:rtl/>
        </w:rPr>
        <w:t xml:space="preserve">مادة (91) من القانون ذاته </w:t>
      </w:r>
      <w:r w:rsidR="00B2421E" w:rsidRPr="00F55E9D">
        <w:rPr>
          <w:rFonts w:ascii="Traditional Arabic" w:eastAsiaTheme="minorHAnsi" w:hAnsi="Traditional Arabic" w:cs="Traditional Arabic" w:hint="cs"/>
          <w:sz w:val="28"/>
          <w:szCs w:val="28"/>
          <w:rtl/>
        </w:rPr>
        <w:t>حيث نصت على أن</w:t>
      </w:r>
      <w:r w:rsidR="00B2421E" w:rsidRPr="00F55E9D">
        <w:rPr>
          <w:rFonts w:ascii="Traditional Arabic" w:eastAsiaTheme="minorHAnsi" w:hAnsi="Traditional Arabic" w:cs="Traditional Arabic"/>
          <w:sz w:val="28"/>
          <w:szCs w:val="28"/>
          <w:rtl/>
        </w:rPr>
        <w:t xml:space="preserve"> يعتبر مأمور</w:t>
      </w:r>
      <w:r w:rsidR="00B2421E" w:rsidRPr="00F55E9D">
        <w:rPr>
          <w:rFonts w:ascii="Traditional Arabic" w:eastAsiaTheme="minorHAnsi" w:hAnsi="Traditional Arabic" w:cs="Traditional Arabic" w:hint="cs"/>
          <w:sz w:val="28"/>
          <w:szCs w:val="28"/>
          <w:rtl/>
        </w:rPr>
        <w:t>و</w:t>
      </w:r>
      <w:r w:rsidRPr="00F55E9D">
        <w:rPr>
          <w:rFonts w:ascii="Traditional Arabic" w:eastAsiaTheme="minorHAnsi" w:hAnsi="Traditional Arabic" w:cs="Traditional Arabic"/>
          <w:sz w:val="28"/>
          <w:szCs w:val="28"/>
          <w:rtl/>
        </w:rPr>
        <w:t xml:space="preserve"> الضبط القضائي مكلفون باستقصاء الجرائم وتعقب مرتكبيها وفحص البلاغات والشكاوى وجمع الاستدلالات والمعلومات المتعلقة بها وإثباتها في محاضرهم وإرسالها إلى النيابة</w:t>
      </w:r>
      <w:r w:rsidR="00C15689" w:rsidRPr="00F55E9D">
        <w:rPr>
          <w:rFonts w:ascii="Traditional Arabic" w:eastAsiaTheme="minorHAnsi" w:hAnsi="Traditional Arabic" w:cs="Traditional Arabic"/>
          <w:sz w:val="28"/>
          <w:szCs w:val="28"/>
          <w:rtl/>
        </w:rPr>
        <w:t xml:space="preserve"> العامة</w:t>
      </w:r>
      <w:r w:rsidRPr="00F55E9D">
        <w:rPr>
          <w:rFonts w:ascii="Traditional Arabic" w:eastAsiaTheme="minorHAnsi" w:hAnsi="Traditional Arabic" w:cs="Traditional Arabic"/>
          <w:sz w:val="28"/>
          <w:szCs w:val="28"/>
          <w:rtl/>
        </w:rPr>
        <w:t>".</w:t>
      </w:r>
    </w:p>
    <w:p w14:paraId="5C7CE8E3" w14:textId="77777777" w:rsidR="00126421" w:rsidRPr="00F55E9D"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وتقوم بمباشرة إجراءات الاستدلال في الجرائم الواقعة على الآثار </w:t>
      </w:r>
      <w:r w:rsidR="00C15689" w:rsidRPr="00F55E9D">
        <w:rPr>
          <w:rFonts w:ascii="Traditional Arabic" w:eastAsiaTheme="minorHAnsi" w:hAnsi="Traditional Arabic" w:cs="Traditional Arabic" w:hint="cs"/>
          <w:sz w:val="28"/>
          <w:szCs w:val="28"/>
          <w:rtl/>
        </w:rPr>
        <w:t>ال</w:t>
      </w:r>
      <w:r w:rsidRPr="00F55E9D">
        <w:rPr>
          <w:rFonts w:ascii="Traditional Arabic" w:eastAsiaTheme="minorHAnsi" w:hAnsi="Traditional Arabic" w:cs="Traditional Arabic"/>
          <w:sz w:val="28"/>
          <w:szCs w:val="28"/>
          <w:rtl/>
        </w:rPr>
        <w:t xml:space="preserve">إدارة </w:t>
      </w:r>
      <w:r w:rsidR="00C15689" w:rsidRPr="00F55E9D">
        <w:rPr>
          <w:rFonts w:ascii="Traditional Arabic" w:eastAsiaTheme="minorHAnsi" w:hAnsi="Traditional Arabic" w:cs="Traditional Arabic" w:hint="cs"/>
          <w:sz w:val="28"/>
          <w:szCs w:val="28"/>
          <w:rtl/>
        </w:rPr>
        <w:t xml:space="preserve">العامة للشرطة السياحية وحماية الآثار وتساعدها في </w:t>
      </w:r>
      <w:r w:rsidR="00882A63" w:rsidRPr="00F55E9D">
        <w:rPr>
          <w:rFonts w:ascii="Traditional Arabic" w:eastAsiaTheme="minorHAnsi" w:hAnsi="Traditional Arabic" w:cs="Traditional Arabic" w:hint="cs"/>
          <w:sz w:val="28"/>
          <w:szCs w:val="28"/>
          <w:rtl/>
        </w:rPr>
        <w:t xml:space="preserve">ذلك إدارتا </w:t>
      </w:r>
      <w:r w:rsidRPr="00F55E9D">
        <w:rPr>
          <w:rFonts w:ascii="Traditional Arabic" w:eastAsiaTheme="minorHAnsi" w:hAnsi="Traditional Arabic" w:cs="Traditional Arabic"/>
          <w:sz w:val="28"/>
          <w:szCs w:val="28"/>
          <w:rtl/>
        </w:rPr>
        <w:t xml:space="preserve">البحث الجنائي </w:t>
      </w:r>
      <w:r w:rsidR="00882A63" w:rsidRPr="00F55E9D">
        <w:rPr>
          <w:rFonts w:ascii="Traditional Arabic" w:eastAsiaTheme="minorHAnsi" w:hAnsi="Traditional Arabic" w:cs="Traditional Arabic" w:hint="cs"/>
          <w:sz w:val="28"/>
          <w:szCs w:val="28"/>
          <w:rtl/>
        </w:rPr>
        <w:t>الأدلة الجنائية</w:t>
      </w:r>
      <w:r w:rsidRPr="00F55E9D">
        <w:rPr>
          <w:rFonts w:ascii="Traditional Arabic" w:eastAsiaTheme="minorHAnsi" w:hAnsi="Traditional Arabic" w:cs="Traditional Arabic"/>
          <w:sz w:val="28"/>
          <w:szCs w:val="28"/>
          <w:rtl/>
        </w:rPr>
        <w:t xml:space="preserve">، حيث تقوم </w:t>
      </w:r>
      <w:r w:rsidR="00882A63" w:rsidRPr="00F55E9D">
        <w:rPr>
          <w:rFonts w:ascii="Traditional Arabic" w:eastAsiaTheme="minorHAnsi" w:hAnsi="Traditional Arabic" w:cs="Traditional Arabic" w:hint="cs"/>
          <w:sz w:val="28"/>
          <w:szCs w:val="28"/>
          <w:rtl/>
        </w:rPr>
        <w:t xml:space="preserve">هذه الأجهزة الأمنية </w:t>
      </w:r>
      <w:r w:rsidRPr="00F55E9D">
        <w:rPr>
          <w:rFonts w:ascii="Traditional Arabic" w:eastAsiaTheme="minorHAnsi" w:hAnsi="Traditional Arabic" w:cs="Traditional Arabic"/>
          <w:sz w:val="28"/>
          <w:szCs w:val="28"/>
          <w:rtl/>
        </w:rPr>
        <w:t>بإثبات تلك الجرائم في محاضرها وإرسالها إلى النيابة العامة</w:t>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vertAlign w:val="superscript"/>
          <w:rtl/>
        </w:rPr>
        <w:footnoteReference w:id="13"/>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p>
    <w:p w14:paraId="3EFF2302" w14:textId="77777777" w:rsidR="00126421" w:rsidRPr="00F55E9D"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أما في مصر فيقوم بعمل مأموري الضبط القضائي عدد من العاملين المتخصصين بحماية الآثار بإدارات مجمع البحوث الإسلامية، يتم إصدار قرار بتحديدهم من وزير العدل بالاتفاق مع شيخ الأزهر</w:t>
      </w:r>
      <w:r w:rsidRPr="0094619A">
        <w:rPr>
          <w:rFonts w:ascii="Traditional Arabic" w:eastAsiaTheme="minorHAnsi" w:hAnsi="Traditional Arabic" w:cs="Traditional Arabic"/>
          <w:sz w:val="28"/>
          <w:szCs w:val="28"/>
          <w:rtl/>
        </w:rPr>
        <w:t>(</w:t>
      </w:r>
      <w:r w:rsidRPr="0094619A">
        <w:rPr>
          <w:rFonts w:ascii="Traditional Arabic" w:eastAsiaTheme="minorHAnsi" w:hAnsi="Traditional Arabic" w:cs="Traditional Arabic"/>
          <w:sz w:val="28"/>
          <w:szCs w:val="28"/>
          <w:rtl/>
        </w:rPr>
        <w:footnoteReference w:id="14"/>
      </w:r>
      <w:r w:rsidRPr="0094619A">
        <w:rPr>
          <w:rFonts w:ascii="Traditional Arabic" w:eastAsiaTheme="minorHAnsi" w:hAnsi="Traditional Arabic" w:cs="Traditional Arabic"/>
          <w:sz w:val="28"/>
          <w:szCs w:val="28"/>
          <w:rtl/>
        </w:rPr>
        <w:t>)</w:t>
      </w:r>
      <w:r w:rsidRPr="00F55E9D">
        <w:rPr>
          <w:rFonts w:ascii="Traditional Arabic" w:eastAsiaTheme="minorHAnsi" w:hAnsi="Traditional Arabic" w:cs="Traditional Arabic"/>
          <w:sz w:val="28"/>
          <w:szCs w:val="28"/>
          <w:rtl/>
        </w:rPr>
        <w:t>.</w:t>
      </w:r>
    </w:p>
    <w:p w14:paraId="5CEED5B2" w14:textId="77777777" w:rsidR="00126421" w:rsidRPr="0094619A"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وقد جعل المشرع المصري لمأمور الضبط القضائي سلطات إثبات الإجراءات التي قام بها في محضر، واعتبرت محكمة النقض أن ذلك من قبيل الإجراءات التنظيمية التي لا يترتب على مخالفتها بطلا</w:t>
      </w:r>
      <w:r w:rsidR="00882A63" w:rsidRPr="00F55E9D">
        <w:rPr>
          <w:rFonts w:ascii="Traditional Arabic" w:eastAsiaTheme="minorHAnsi" w:hAnsi="Traditional Arabic" w:cs="Traditional Arabic"/>
          <w:sz w:val="28"/>
          <w:szCs w:val="28"/>
          <w:rtl/>
        </w:rPr>
        <w:t>ن، وقد انتقد بعض الفقهاء والقضا</w:t>
      </w:r>
      <w:r w:rsidR="00882A63" w:rsidRPr="00F55E9D">
        <w:rPr>
          <w:rFonts w:ascii="Traditional Arabic" w:eastAsiaTheme="minorHAnsi" w:hAnsi="Traditional Arabic" w:cs="Traditional Arabic" w:hint="cs"/>
          <w:sz w:val="28"/>
          <w:szCs w:val="28"/>
          <w:rtl/>
        </w:rPr>
        <w:t>ة</w:t>
      </w:r>
      <w:r w:rsidRPr="00F55E9D">
        <w:rPr>
          <w:rFonts w:ascii="Traditional Arabic" w:eastAsiaTheme="minorHAnsi" w:hAnsi="Traditional Arabic" w:cs="Traditional Arabic"/>
          <w:sz w:val="28"/>
          <w:szCs w:val="28"/>
          <w:rtl/>
        </w:rPr>
        <w:t xml:space="preserve"> وقالوا: إن عدم تدو</w:t>
      </w:r>
      <w:r w:rsidR="00882A63" w:rsidRPr="00F55E9D">
        <w:rPr>
          <w:rFonts w:ascii="Traditional Arabic" w:eastAsiaTheme="minorHAnsi" w:hAnsi="Traditional Arabic" w:cs="Traditional Arabic"/>
          <w:sz w:val="28"/>
          <w:szCs w:val="28"/>
          <w:rtl/>
        </w:rPr>
        <w:t xml:space="preserve">ين الإجراءات والاستدلالات </w:t>
      </w:r>
      <w:r w:rsidR="00882A63" w:rsidRPr="00F55E9D">
        <w:rPr>
          <w:rFonts w:ascii="Traditional Arabic" w:eastAsiaTheme="minorHAnsi" w:hAnsi="Traditional Arabic" w:cs="Traditional Arabic" w:hint="cs"/>
          <w:sz w:val="28"/>
          <w:szCs w:val="28"/>
          <w:rtl/>
        </w:rPr>
        <w:t>يمثل</w:t>
      </w:r>
      <w:r w:rsidRPr="00F55E9D">
        <w:rPr>
          <w:rFonts w:ascii="Traditional Arabic" w:eastAsiaTheme="minorHAnsi" w:hAnsi="Traditional Arabic" w:cs="Traditional Arabic"/>
          <w:sz w:val="28"/>
          <w:szCs w:val="28"/>
          <w:rtl/>
        </w:rPr>
        <w:t xml:space="preserve"> إهدار</w:t>
      </w:r>
      <w:r w:rsidR="00882A63" w:rsidRPr="00F55E9D">
        <w:rPr>
          <w:rFonts w:ascii="Traditional Arabic" w:eastAsiaTheme="minorHAnsi" w:hAnsi="Traditional Arabic" w:cs="Traditional Arabic" w:hint="cs"/>
          <w:sz w:val="28"/>
          <w:szCs w:val="28"/>
          <w:rtl/>
        </w:rPr>
        <w:t>اً</w:t>
      </w:r>
      <w:r w:rsidRPr="00F55E9D">
        <w:rPr>
          <w:rFonts w:ascii="Traditional Arabic" w:eastAsiaTheme="minorHAnsi" w:hAnsi="Traditional Arabic" w:cs="Traditional Arabic"/>
          <w:sz w:val="28"/>
          <w:szCs w:val="28"/>
          <w:rtl/>
        </w:rPr>
        <w:t xml:space="preserve"> لهذه المعلومات والإجراءات، وذلك حسب ما نص </w:t>
      </w:r>
      <w:r w:rsidR="00882A63" w:rsidRPr="00F55E9D">
        <w:rPr>
          <w:rFonts w:ascii="Traditional Arabic" w:eastAsiaTheme="minorHAnsi" w:hAnsi="Traditional Arabic" w:cs="Traditional Arabic" w:hint="cs"/>
          <w:sz w:val="28"/>
          <w:szCs w:val="28"/>
          <w:rtl/>
        </w:rPr>
        <w:t xml:space="preserve">عليه </w:t>
      </w:r>
      <w:r w:rsidRPr="00F55E9D">
        <w:rPr>
          <w:rFonts w:ascii="Traditional Arabic" w:eastAsiaTheme="minorHAnsi" w:hAnsi="Traditional Arabic" w:cs="Traditional Arabic"/>
          <w:sz w:val="28"/>
          <w:szCs w:val="28"/>
          <w:rtl/>
        </w:rPr>
        <w:t xml:space="preserve">قانون الإجراءات الجنائية، أما قانون الآثار فلم يذكر ذلك. </w:t>
      </w:r>
    </w:p>
    <w:p w14:paraId="518902ED" w14:textId="77777777" w:rsidR="00126421" w:rsidRPr="00F55E9D"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ونظراً لأن جرائم الآثار من ا</w:t>
      </w:r>
      <w:r w:rsidR="00882A63" w:rsidRPr="00F55E9D">
        <w:rPr>
          <w:rFonts w:ascii="Traditional Arabic" w:eastAsiaTheme="minorHAnsi" w:hAnsi="Traditional Arabic" w:cs="Traditional Arabic"/>
          <w:sz w:val="28"/>
          <w:szCs w:val="28"/>
          <w:rtl/>
        </w:rPr>
        <w:t>لجرائم التي تتطلب تأهيلاً خاصا</w:t>
      </w:r>
      <w:r w:rsidR="00882A63" w:rsidRPr="00F55E9D">
        <w:rPr>
          <w:rFonts w:ascii="Traditional Arabic" w:eastAsiaTheme="minorHAnsi" w:hAnsi="Traditional Arabic" w:cs="Traditional Arabic" w:hint="cs"/>
          <w:sz w:val="28"/>
          <w:szCs w:val="28"/>
          <w:rtl/>
        </w:rPr>
        <w:t>ً</w:t>
      </w:r>
      <w:r w:rsidRPr="00F55E9D">
        <w:rPr>
          <w:rFonts w:ascii="Traditional Arabic" w:eastAsiaTheme="minorHAnsi" w:hAnsi="Traditional Arabic" w:cs="Traditional Arabic"/>
          <w:sz w:val="28"/>
          <w:szCs w:val="28"/>
          <w:rtl/>
        </w:rPr>
        <w:t xml:space="preserve"> لمأموري الضبط القضائي من أجل اكتشاف هذه الجرائم نظراً لطبيعتها، فإن القانون الفرنسي </w:t>
      </w:r>
      <w:r w:rsidR="00882A63" w:rsidRPr="00F55E9D">
        <w:rPr>
          <w:rFonts w:ascii="Traditional Arabic" w:eastAsiaTheme="minorHAnsi" w:hAnsi="Traditional Arabic" w:cs="Traditional Arabic" w:hint="cs"/>
          <w:sz w:val="28"/>
          <w:szCs w:val="28"/>
          <w:rtl/>
        </w:rPr>
        <w:t xml:space="preserve">رقم( ) </w:t>
      </w:r>
      <w:r w:rsidRPr="00F55E9D">
        <w:rPr>
          <w:rFonts w:ascii="Traditional Arabic" w:eastAsiaTheme="minorHAnsi" w:hAnsi="Traditional Arabic" w:cs="Traditional Arabic"/>
          <w:sz w:val="28"/>
          <w:szCs w:val="28"/>
          <w:rtl/>
        </w:rPr>
        <w:t>الصادر في 15 يوليو 1980م والمتعلق بحماية المجموعات الأثرية العامة.</w:t>
      </w:r>
    </w:p>
    <w:p w14:paraId="10422235" w14:textId="77777777" w:rsidR="00126421" w:rsidRPr="00F55E9D"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وقد نص في المادة (43) منه على ثبوت صفة مأموري الضبط القضائي للموظفين التابعين للهيئة</w:t>
      </w:r>
      <w:r w:rsidR="002C6446" w:rsidRPr="00F55E9D">
        <w:rPr>
          <w:rFonts w:ascii="Traditional Arabic" w:eastAsiaTheme="minorHAnsi" w:hAnsi="Traditional Arabic" w:cs="Traditional Arabic" w:hint="cs"/>
          <w:sz w:val="28"/>
          <w:szCs w:val="28"/>
          <w:rtl/>
        </w:rPr>
        <w:t xml:space="preserve"> العامة لحماية الآثار</w:t>
      </w:r>
      <w:r w:rsidRPr="00F55E9D">
        <w:rPr>
          <w:rFonts w:ascii="Traditional Arabic" w:eastAsiaTheme="minorHAnsi" w:hAnsi="Traditional Arabic" w:cs="Traditional Arabic"/>
          <w:sz w:val="28"/>
          <w:szCs w:val="28"/>
          <w:rtl/>
        </w:rPr>
        <w:t xml:space="preserve"> والذين يصدر بتسميتهم قرار من النائب العام بناءً على طلب الوزير، ويتولون إثبات ما يقع من مخالفات لأحكام القانون، ويكون لهم في سبيل ذلك سلطة التفتيش والملاحظة على أعمال التنقيب والاكتشافات الأثرية، وكذلك دخول المحال التي يوجد بها آثار مسجلة في الأوقات المحددة قانوناً بغرض فحص الآثار الموجودة بهذه المحال والتفتيش عليه</w:t>
      </w:r>
      <w:r w:rsidRPr="00F55E9D">
        <w:rPr>
          <w:rFonts w:ascii="Traditional Arabic" w:hAnsi="Traditional Arabic" w:cs="Traditional Arabic"/>
          <w:sz w:val="28"/>
          <w:szCs w:val="28"/>
          <w:vertAlign w:val="superscript"/>
          <w:rtl/>
        </w:rPr>
        <w:t>(</w:t>
      </w:r>
      <w:r w:rsidRPr="00F55E9D">
        <w:rPr>
          <w:rStyle w:val="a5"/>
          <w:rFonts w:ascii="Traditional Arabic" w:hAnsi="Traditional Arabic" w:cs="Traditional Arabic"/>
          <w:sz w:val="28"/>
          <w:szCs w:val="28"/>
          <w:rtl/>
        </w:rPr>
        <w:footnoteReference w:id="15"/>
      </w:r>
      <w:r w:rsidRPr="00F55E9D">
        <w:rPr>
          <w:rFonts w:ascii="Traditional Arabic"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p>
    <w:p w14:paraId="5426F224" w14:textId="77777777" w:rsidR="00126421" w:rsidRPr="00F55E9D" w:rsidRDefault="00126421" w:rsidP="0094619A">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وقد توسع المشرع الفرنسي في ذلك، حيث أجاز ندب أشخاص آخرين للقيام بأعمال الضبطية القضائية، حيث نص في المادة الأولى من القانون</w:t>
      </w:r>
      <w:r w:rsidR="00F55E9D" w:rsidRPr="00F55E9D">
        <w:rPr>
          <w:rFonts w:ascii="Traditional Arabic" w:eastAsiaTheme="minorHAnsi" w:hAnsi="Traditional Arabic" w:cs="Traditional Arabic" w:hint="cs"/>
          <w:sz w:val="28"/>
          <w:szCs w:val="28"/>
          <w:rtl/>
        </w:rPr>
        <w:t xml:space="preserve"> </w:t>
      </w:r>
      <w:r w:rsidR="00F55E9D">
        <w:rPr>
          <w:rFonts w:ascii="Traditional Arabic" w:eastAsiaTheme="minorHAnsi" w:hAnsi="Traditional Arabic" w:cs="Traditional Arabic" w:hint="cs"/>
          <w:sz w:val="28"/>
          <w:szCs w:val="28"/>
          <w:rtl/>
        </w:rPr>
        <w:t>الفرنسي ل</w:t>
      </w:r>
      <w:r w:rsidR="00F55E9D" w:rsidRPr="00F55E9D">
        <w:rPr>
          <w:rFonts w:ascii="Traditional Arabic" w:eastAsiaTheme="minorHAnsi" w:hAnsi="Traditional Arabic" w:cs="Traditional Arabic" w:hint="cs"/>
          <w:sz w:val="28"/>
          <w:szCs w:val="28"/>
          <w:rtl/>
        </w:rPr>
        <w:t>حماية الآثار</w:t>
      </w:r>
      <w:r w:rsidR="00882A63" w:rsidRPr="00F55E9D">
        <w:rPr>
          <w:rFonts w:ascii="Traditional Arabic" w:eastAsiaTheme="minorHAnsi" w:hAnsi="Traditional Arabic" w:cs="Traditional Arabic" w:hint="cs"/>
          <w:sz w:val="28"/>
          <w:szCs w:val="28"/>
          <w:rtl/>
        </w:rPr>
        <w:t xml:space="preserve"> رقم(</w:t>
      </w:r>
      <w:r w:rsidR="00F55E9D" w:rsidRPr="00F55E9D">
        <w:rPr>
          <w:rFonts w:ascii="Traditional Arabic" w:eastAsiaTheme="minorHAnsi" w:hAnsi="Traditional Arabic" w:cs="Traditional Arabic"/>
          <w:sz w:val="28"/>
          <w:szCs w:val="28"/>
        </w:rPr>
        <w:t>c-p 1997</w:t>
      </w:r>
      <w:r w:rsidR="00882A63" w:rsidRPr="00F55E9D">
        <w:rPr>
          <w:rFonts w:ascii="Traditional Arabic" w:eastAsiaTheme="minorHAnsi" w:hAnsi="Traditional Arabic" w:cs="Traditional Arabic" w:hint="cs"/>
          <w:sz w:val="28"/>
          <w:szCs w:val="28"/>
          <w:rtl/>
        </w:rPr>
        <w:t xml:space="preserve"> ) </w:t>
      </w:r>
      <w:r w:rsidRPr="00F55E9D">
        <w:rPr>
          <w:rFonts w:ascii="Traditional Arabic" w:eastAsiaTheme="minorHAnsi" w:hAnsi="Traditional Arabic" w:cs="Traditional Arabic"/>
          <w:sz w:val="28"/>
          <w:szCs w:val="28"/>
          <w:rtl/>
        </w:rPr>
        <w:t xml:space="preserve"> الصادر في 28 إبريل 1981م على جواز قيام الموظفين القائمين بأعمال الضبطية القضائية بندب أشخاص آخرين لممارسة أعمال هذه الضبطية، واشترط أن يكون القائم بالندب هم الموظفون الأصليون الذين لديهم سلطة الضبطية، وأن يتضمن قرار الندب حدود الاختصاص المكاني، كما اشترط أيضاً أن يقوم الأشخاص المندوبون بحلف اليمين أمام المحكمة الجزائية التي يدخل في اختصاصها الندب المكاني</w:t>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vertAlign w:val="superscript"/>
          <w:rtl/>
        </w:rPr>
        <w:footnoteReference w:id="16"/>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 xml:space="preserve">. </w:t>
      </w:r>
    </w:p>
    <w:p w14:paraId="75243354" w14:textId="77777777" w:rsidR="00640245" w:rsidRPr="00F55E9D" w:rsidRDefault="00126421" w:rsidP="0096237C">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w:t>
      </w:r>
      <w:r w:rsidR="0096237C">
        <w:rPr>
          <w:rFonts w:ascii="Traditional Arabic" w:eastAsiaTheme="minorHAnsi" w:hAnsi="Traditional Arabic" w:cs="Traditional Arabic" w:hint="cs"/>
          <w:sz w:val="28"/>
          <w:szCs w:val="28"/>
          <w:rtl/>
        </w:rPr>
        <w:t>و</w:t>
      </w:r>
      <w:r w:rsidR="008A790C" w:rsidRPr="00F55E9D">
        <w:rPr>
          <w:rFonts w:ascii="Traditional Arabic" w:eastAsiaTheme="minorHAnsi" w:hAnsi="Traditional Arabic" w:cs="Traditional Arabic" w:hint="cs"/>
          <w:sz w:val="28"/>
          <w:szCs w:val="28"/>
          <w:rtl/>
        </w:rPr>
        <w:t>هذا الجهاز موجود</w:t>
      </w:r>
      <w:r w:rsidR="0096237C">
        <w:rPr>
          <w:rFonts w:ascii="Traditional Arabic" w:eastAsiaTheme="minorHAnsi" w:hAnsi="Traditional Arabic" w:cs="Traditional Arabic" w:hint="cs"/>
          <w:sz w:val="28"/>
          <w:szCs w:val="28"/>
          <w:rtl/>
        </w:rPr>
        <w:t xml:space="preserve"> في اليمن،</w:t>
      </w:r>
      <w:r w:rsidR="008A790C" w:rsidRPr="00F55E9D">
        <w:rPr>
          <w:rFonts w:ascii="Traditional Arabic" w:eastAsiaTheme="minorHAnsi" w:hAnsi="Traditional Arabic" w:cs="Traditional Arabic" w:hint="cs"/>
          <w:sz w:val="28"/>
          <w:szCs w:val="28"/>
          <w:rtl/>
        </w:rPr>
        <w:t xml:space="preserve"> وهو </w:t>
      </w:r>
      <w:r w:rsidR="0096237C">
        <w:rPr>
          <w:rFonts w:ascii="Traditional Arabic" w:eastAsiaTheme="minorHAnsi" w:hAnsi="Traditional Arabic" w:cs="Traditional Arabic" w:hint="cs"/>
          <w:sz w:val="28"/>
          <w:szCs w:val="28"/>
          <w:rtl/>
        </w:rPr>
        <w:t xml:space="preserve">ممثلاً في </w:t>
      </w:r>
      <w:r w:rsidR="008A790C" w:rsidRPr="00F55E9D">
        <w:rPr>
          <w:rFonts w:ascii="Traditional Arabic" w:eastAsiaTheme="minorHAnsi" w:hAnsi="Traditional Arabic" w:cs="Traditional Arabic" w:hint="cs"/>
          <w:sz w:val="28"/>
          <w:szCs w:val="28"/>
          <w:rtl/>
        </w:rPr>
        <w:t>ال</w:t>
      </w:r>
      <w:r w:rsidR="008A790C" w:rsidRPr="00F55E9D">
        <w:rPr>
          <w:rFonts w:ascii="Traditional Arabic" w:eastAsiaTheme="minorHAnsi" w:hAnsi="Traditional Arabic" w:cs="Traditional Arabic"/>
          <w:sz w:val="28"/>
          <w:szCs w:val="28"/>
          <w:rtl/>
        </w:rPr>
        <w:t xml:space="preserve">إدارة </w:t>
      </w:r>
      <w:r w:rsidR="008A790C" w:rsidRPr="00F55E9D">
        <w:rPr>
          <w:rFonts w:ascii="Traditional Arabic" w:eastAsiaTheme="minorHAnsi" w:hAnsi="Traditional Arabic" w:cs="Traditional Arabic" w:hint="cs"/>
          <w:sz w:val="28"/>
          <w:szCs w:val="28"/>
          <w:rtl/>
        </w:rPr>
        <w:t>العامة للشرطة السياحية وحماية الآثار</w:t>
      </w:r>
      <w:r w:rsidR="0096237C">
        <w:rPr>
          <w:rFonts w:ascii="Traditional Arabic" w:eastAsiaTheme="minorHAnsi" w:hAnsi="Traditional Arabic" w:cs="Traditional Arabic" w:hint="cs"/>
          <w:sz w:val="28"/>
          <w:szCs w:val="28"/>
          <w:rtl/>
        </w:rPr>
        <w:t>،</w:t>
      </w:r>
      <w:r w:rsidR="008A790C" w:rsidRPr="00F55E9D">
        <w:rPr>
          <w:rFonts w:ascii="Traditional Arabic" w:eastAsiaTheme="minorHAnsi" w:hAnsi="Traditional Arabic" w:cs="Traditional Arabic" w:hint="cs"/>
          <w:sz w:val="28"/>
          <w:szCs w:val="28"/>
          <w:rtl/>
        </w:rPr>
        <w:t xml:space="preserve"> </w:t>
      </w:r>
      <w:r w:rsidRPr="00F55E9D">
        <w:rPr>
          <w:rFonts w:ascii="Traditional Arabic" w:eastAsiaTheme="minorHAnsi" w:hAnsi="Traditional Arabic" w:cs="Traditional Arabic"/>
          <w:sz w:val="28"/>
          <w:szCs w:val="28"/>
          <w:rtl/>
        </w:rPr>
        <w:t>و</w:t>
      </w:r>
      <w:r w:rsidR="008A790C" w:rsidRPr="00F55E9D">
        <w:rPr>
          <w:rFonts w:ascii="Traditional Arabic" w:eastAsiaTheme="minorHAnsi" w:hAnsi="Traditional Arabic" w:cs="Traditional Arabic" w:hint="cs"/>
          <w:sz w:val="28"/>
          <w:szCs w:val="28"/>
          <w:rtl/>
        </w:rPr>
        <w:t xml:space="preserve"> يجب تفعيل دورها ودعمها، لأنه منذ عام 2007م تم إنشاء وحدة حماية السياحة في قيادة قوات الأمن المركزي</w:t>
      </w:r>
      <w:r w:rsidR="0096237C">
        <w:rPr>
          <w:rFonts w:ascii="Traditional Arabic" w:eastAsiaTheme="minorHAnsi" w:hAnsi="Traditional Arabic" w:cs="Traditional Arabic" w:hint="cs"/>
          <w:sz w:val="28"/>
          <w:szCs w:val="28"/>
          <w:rtl/>
        </w:rPr>
        <w:t>،</w:t>
      </w:r>
      <w:r w:rsidR="008A790C" w:rsidRPr="00F55E9D">
        <w:rPr>
          <w:rFonts w:ascii="Traditional Arabic" w:eastAsiaTheme="minorHAnsi" w:hAnsi="Traditional Arabic" w:cs="Traditional Arabic" w:hint="cs"/>
          <w:sz w:val="28"/>
          <w:szCs w:val="28"/>
          <w:rtl/>
        </w:rPr>
        <w:t xml:space="preserve"> وأصبحت هناك جهتان تتنازع موضوع </w:t>
      </w:r>
      <w:r w:rsidR="00640245" w:rsidRPr="00F55E9D">
        <w:rPr>
          <w:rFonts w:ascii="Traditional Arabic" w:eastAsiaTheme="minorHAnsi" w:hAnsi="Traditional Arabic" w:cs="Traditional Arabic" w:hint="cs"/>
          <w:sz w:val="28"/>
          <w:szCs w:val="28"/>
          <w:rtl/>
        </w:rPr>
        <w:t xml:space="preserve">السياحة والآثار والآن قيادة الوزارة بصدد دمج الجهتين ضمن الإدارة العامة للشرطة السياحية وحماية الآثار. </w:t>
      </w:r>
    </w:p>
    <w:p w14:paraId="08D21F12"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2"/>
          <w:szCs w:val="32"/>
          <w:rtl/>
        </w:rPr>
      </w:pPr>
      <w:r w:rsidRPr="00F55E9D">
        <w:rPr>
          <w:rFonts w:ascii="Traditional Arabic" w:hAnsi="Traditional Arabic" w:cs="Traditional Arabic"/>
          <w:b/>
          <w:bCs/>
          <w:sz w:val="32"/>
          <w:szCs w:val="32"/>
          <w:rtl/>
        </w:rPr>
        <w:t>الفرع الثاني</w:t>
      </w:r>
    </w:p>
    <w:p w14:paraId="7FFEAB42"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2"/>
          <w:szCs w:val="32"/>
          <w:rtl/>
        </w:rPr>
      </w:pPr>
      <w:r w:rsidRPr="00F55E9D">
        <w:rPr>
          <w:rFonts w:ascii="Traditional Arabic" w:hAnsi="Traditional Arabic" w:cs="Traditional Arabic"/>
          <w:b/>
          <w:bCs/>
          <w:sz w:val="32"/>
          <w:szCs w:val="32"/>
          <w:rtl/>
        </w:rPr>
        <w:t xml:space="preserve">إجراءات </w:t>
      </w:r>
      <w:r w:rsidR="00E770F3" w:rsidRPr="00F55E9D">
        <w:rPr>
          <w:rFonts w:ascii="Traditional Arabic" w:hAnsi="Traditional Arabic" w:cs="Traditional Arabic" w:hint="cs"/>
          <w:b/>
          <w:bCs/>
          <w:sz w:val="32"/>
          <w:szCs w:val="32"/>
          <w:rtl/>
        </w:rPr>
        <w:t xml:space="preserve">التحقيق الابتدائي في جرائم </w:t>
      </w:r>
      <w:r w:rsidR="00E770F3" w:rsidRPr="00F55E9D">
        <w:rPr>
          <w:rFonts w:ascii="Traditional Arabic" w:hAnsi="Traditional Arabic" w:cs="Traditional Arabic"/>
          <w:b/>
          <w:bCs/>
          <w:sz w:val="32"/>
          <w:szCs w:val="32"/>
          <w:rtl/>
        </w:rPr>
        <w:t xml:space="preserve">الآثار </w:t>
      </w:r>
      <w:r w:rsidRPr="00F55E9D">
        <w:rPr>
          <w:rFonts w:ascii="Traditional Arabic" w:hAnsi="Traditional Arabic" w:cs="Traditional Arabic"/>
          <w:b/>
          <w:bCs/>
          <w:sz w:val="32"/>
          <w:szCs w:val="32"/>
          <w:rtl/>
        </w:rPr>
        <w:t xml:space="preserve"> </w:t>
      </w:r>
    </w:p>
    <w:p w14:paraId="67FD0C3E" w14:textId="77777777" w:rsidR="00126421" w:rsidRPr="00F55E9D" w:rsidRDefault="00126421" w:rsidP="0096237C">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يقوم مأمورو الضبط القضائي بإعداد محاضر الاستدلالات في الجرائم الواقعة على الآثار؛ سواءً الآثار الثابتة أم الآثار المنقولة، ومن ثم إرسالها إلي النيابة</w:t>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vertAlign w:val="superscript"/>
          <w:rtl/>
        </w:rPr>
        <w:footnoteReference w:id="17"/>
      </w:r>
      <w:r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p>
    <w:p w14:paraId="71CB9DBB" w14:textId="77777777" w:rsidR="00A7539C" w:rsidRDefault="0096237C" w:rsidP="0096237C">
      <w:pPr>
        <w:tabs>
          <w:tab w:val="left" w:pos="407"/>
          <w:tab w:val="right" w:pos="9044"/>
        </w:tabs>
        <w:spacing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و</w:t>
      </w:r>
      <w:r w:rsidR="00126421" w:rsidRPr="00F55E9D">
        <w:rPr>
          <w:rFonts w:ascii="Traditional Arabic" w:hAnsi="Traditional Arabic" w:cs="Traditional Arabic"/>
          <w:sz w:val="28"/>
          <w:szCs w:val="28"/>
          <w:rtl/>
        </w:rPr>
        <w:t xml:space="preserve">الواقع أن الدور الذي تقوم به نيابة الآثار والمدن التاريخية </w:t>
      </w:r>
      <w:r w:rsidR="00A7539C">
        <w:rPr>
          <w:rFonts w:ascii="Traditional Arabic" w:hAnsi="Traditional Arabic" w:cs="Traditional Arabic" w:hint="cs"/>
          <w:sz w:val="28"/>
          <w:szCs w:val="28"/>
          <w:rtl/>
        </w:rPr>
        <w:t>هو الإشراف على</w:t>
      </w:r>
      <w:r w:rsidR="00A7539C" w:rsidRPr="00A7539C">
        <w:rPr>
          <w:rFonts w:ascii="Traditional Arabic" w:hAnsi="Traditional Arabic" w:cs="Traditional Arabic"/>
          <w:sz w:val="28"/>
          <w:szCs w:val="28"/>
          <w:rtl/>
        </w:rPr>
        <w:t xml:space="preserve"> </w:t>
      </w:r>
      <w:r w:rsidR="00A7539C" w:rsidRPr="00F55E9D">
        <w:rPr>
          <w:rFonts w:ascii="Traditional Arabic" w:hAnsi="Traditional Arabic" w:cs="Traditional Arabic"/>
          <w:sz w:val="28"/>
          <w:szCs w:val="28"/>
          <w:rtl/>
        </w:rPr>
        <w:t>مأموري الضبط القضائي</w:t>
      </w:r>
      <w:r w:rsidR="00A7539C">
        <w:rPr>
          <w:rFonts w:ascii="Traditional Arabic" w:hAnsi="Traditional Arabic" w:cs="Traditional Arabic" w:hint="cs"/>
          <w:sz w:val="28"/>
          <w:szCs w:val="28"/>
          <w:rtl/>
        </w:rPr>
        <w:t xml:space="preserve"> في مرحلة الاستدلالات، وهذا الإشراف</w:t>
      </w:r>
      <w:r w:rsidR="00A7539C" w:rsidRPr="00F55E9D">
        <w:rPr>
          <w:rFonts w:ascii="Traditional Arabic" w:hAnsi="Traditional Arabic" w:cs="Traditional Arabic"/>
          <w:sz w:val="28"/>
          <w:szCs w:val="28"/>
          <w:rtl/>
        </w:rPr>
        <w:t xml:space="preserve"> </w:t>
      </w:r>
      <w:r w:rsidR="00A7539C">
        <w:rPr>
          <w:rFonts w:ascii="Traditional Arabic" w:hAnsi="Traditional Arabic" w:cs="Traditional Arabic" w:hint="cs"/>
          <w:sz w:val="28"/>
          <w:szCs w:val="28"/>
          <w:rtl/>
        </w:rPr>
        <w:t>هو إشراف فني يتعلق بالأعمال التي يباشرونها بحكم وظائفهم.</w:t>
      </w:r>
    </w:p>
    <w:p w14:paraId="2B6F0EC3" w14:textId="77777777" w:rsidR="00126421" w:rsidRPr="00F55E9D" w:rsidRDefault="00A7539C" w:rsidP="0096237C">
      <w:pPr>
        <w:tabs>
          <w:tab w:val="left" w:pos="407"/>
          <w:tab w:val="right" w:pos="9044"/>
        </w:tabs>
        <w:spacing w:line="360" w:lineRule="auto"/>
        <w:ind w:firstLine="432"/>
        <w:jc w:val="both"/>
        <w:rPr>
          <w:rFonts w:ascii="Traditional Arabic" w:hAnsi="Traditional Arabic" w:cs="Traditional Arabic"/>
          <w:sz w:val="28"/>
          <w:szCs w:val="28"/>
          <w:rtl/>
        </w:rPr>
      </w:pPr>
      <w:r w:rsidRPr="00F55E9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و</w:t>
      </w:r>
      <w:r w:rsidRPr="00F55E9D">
        <w:rPr>
          <w:rFonts w:ascii="Traditional Arabic" w:hAnsi="Traditional Arabic" w:cs="Traditional Arabic"/>
          <w:sz w:val="28"/>
          <w:szCs w:val="28"/>
          <w:rtl/>
        </w:rPr>
        <w:t>نيابة الآثار والمدن التاريخية</w:t>
      </w:r>
      <w:r w:rsidR="0096237C">
        <w:rPr>
          <w:rFonts w:ascii="Traditional Arabic" w:hAnsi="Traditional Arabic" w:cs="Traditional Arabic" w:hint="cs"/>
          <w:sz w:val="28"/>
          <w:szCs w:val="28"/>
          <w:rtl/>
        </w:rPr>
        <w:t xml:space="preserve"> هي المختصة بتحريك ال</w:t>
      </w:r>
      <w:r w:rsidR="00B472EF">
        <w:rPr>
          <w:rFonts w:ascii="Traditional Arabic" w:hAnsi="Traditional Arabic" w:cs="Traditional Arabic" w:hint="cs"/>
          <w:sz w:val="28"/>
          <w:szCs w:val="28"/>
          <w:rtl/>
        </w:rPr>
        <w:t xml:space="preserve">دعوى </w:t>
      </w:r>
      <w:r w:rsidR="0096237C">
        <w:rPr>
          <w:rFonts w:ascii="Traditional Arabic" w:hAnsi="Traditional Arabic" w:cs="Traditional Arabic" w:hint="cs"/>
          <w:sz w:val="28"/>
          <w:szCs w:val="28"/>
          <w:rtl/>
        </w:rPr>
        <w:t>الجزائية</w:t>
      </w:r>
      <w:r w:rsidR="00B472EF">
        <w:rPr>
          <w:rFonts w:ascii="Traditional Arabic" w:hAnsi="Traditional Arabic" w:cs="Traditional Arabic" w:hint="cs"/>
          <w:sz w:val="28"/>
          <w:szCs w:val="28"/>
          <w:rtl/>
        </w:rPr>
        <w:t xml:space="preserve"> ذات الصلة بالآثار</w:t>
      </w:r>
      <w:r w:rsidR="0096237C">
        <w:rPr>
          <w:rFonts w:ascii="Traditional Arabic" w:hAnsi="Traditional Arabic" w:cs="Traditional Arabic" w:hint="cs"/>
          <w:sz w:val="28"/>
          <w:szCs w:val="28"/>
          <w:rtl/>
        </w:rPr>
        <w:t>،</w:t>
      </w:r>
      <w:r w:rsidR="00B472EF">
        <w:rPr>
          <w:rFonts w:ascii="Traditional Arabic" w:hAnsi="Traditional Arabic" w:cs="Traditional Arabic" w:hint="cs"/>
          <w:sz w:val="28"/>
          <w:szCs w:val="28"/>
          <w:rtl/>
        </w:rPr>
        <w:t xml:space="preserve"> ولها مباشرة إجراءات التحقيق في </w:t>
      </w:r>
      <w:r w:rsidR="00B472EF" w:rsidRPr="00F55E9D">
        <w:rPr>
          <w:rFonts w:ascii="Traditional Arabic" w:hAnsi="Traditional Arabic" w:cs="Traditional Arabic"/>
          <w:sz w:val="28"/>
          <w:szCs w:val="28"/>
          <w:rtl/>
        </w:rPr>
        <w:t xml:space="preserve">جميع </w:t>
      </w:r>
      <w:r w:rsidR="00B472EF">
        <w:rPr>
          <w:rFonts w:ascii="Traditional Arabic" w:hAnsi="Traditional Arabic" w:cs="Traditional Arabic" w:hint="cs"/>
          <w:sz w:val="28"/>
          <w:szCs w:val="28"/>
          <w:rtl/>
        </w:rPr>
        <w:t>الجرائم</w:t>
      </w:r>
      <w:r w:rsidR="0096237C">
        <w:rPr>
          <w:rFonts w:ascii="Traditional Arabic" w:hAnsi="Traditional Arabic" w:cs="Traditional Arabic" w:hint="cs"/>
          <w:sz w:val="28"/>
          <w:szCs w:val="28"/>
          <w:rtl/>
        </w:rPr>
        <w:t>؛</w:t>
      </w:r>
      <w:r w:rsidR="00B472EF">
        <w:rPr>
          <w:rFonts w:ascii="Traditional Arabic" w:hAnsi="Traditional Arabic" w:cs="Traditional Arabic" w:hint="cs"/>
          <w:sz w:val="28"/>
          <w:szCs w:val="28"/>
          <w:rtl/>
        </w:rPr>
        <w:t xml:space="preserve"> ومنها جرائم الآثار، فهي صاحبة الاختصاص في تحريك الدعوى الجزائية بعد وصول محضر جمع الاستدلالات من </w:t>
      </w:r>
      <w:r w:rsidR="00B472EF" w:rsidRPr="00F55E9D">
        <w:rPr>
          <w:rFonts w:ascii="Traditional Arabic" w:hAnsi="Traditional Arabic" w:cs="Traditional Arabic"/>
          <w:sz w:val="28"/>
          <w:szCs w:val="28"/>
          <w:rtl/>
        </w:rPr>
        <w:t>مأموري الضبط القضائي</w:t>
      </w:r>
      <w:r w:rsidR="00B472EF">
        <w:rPr>
          <w:rFonts w:ascii="Traditional Arabic" w:hAnsi="Traditional Arabic" w:cs="Traditional Arabic" w:hint="cs"/>
          <w:sz w:val="28"/>
          <w:szCs w:val="28"/>
          <w:rtl/>
        </w:rPr>
        <w:t xml:space="preserve"> و</w:t>
      </w:r>
      <w:r w:rsidR="00126421" w:rsidRPr="00F55E9D">
        <w:rPr>
          <w:rFonts w:ascii="Traditional Arabic" w:hAnsi="Traditional Arabic" w:cs="Traditional Arabic"/>
          <w:sz w:val="28"/>
          <w:szCs w:val="28"/>
          <w:rtl/>
        </w:rPr>
        <w:t>من الهيئة العامة لحماية الآثار أو الهيئة العامة لحماية المدن التاريخية.</w:t>
      </w:r>
    </w:p>
    <w:p w14:paraId="5E96242E" w14:textId="77777777" w:rsidR="00126421" w:rsidRPr="00F55E9D" w:rsidRDefault="00126421" w:rsidP="00AD4D1D">
      <w:pPr>
        <w:tabs>
          <w:tab w:val="left" w:pos="407"/>
          <w:tab w:val="right" w:pos="9044"/>
        </w:tabs>
        <w:spacing w:line="360" w:lineRule="auto"/>
        <w:ind w:firstLine="432"/>
        <w:jc w:val="both"/>
        <w:rPr>
          <w:rFonts w:ascii="Traditional Arabic" w:hAnsi="Traditional Arabic" w:cs="Traditional Arabic"/>
          <w:sz w:val="28"/>
          <w:szCs w:val="28"/>
          <w:rtl/>
        </w:rPr>
      </w:pPr>
      <w:r w:rsidRPr="00F55E9D">
        <w:rPr>
          <w:rFonts w:ascii="Traditional Arabic" w:hAnsi="Traditional Arabic" w:cs="Traditional Arabic"/>
          <w:sz w:val="28"/>
          <w:szCs w:val="28"/>
          <w:rtl/>
        </w:rPr>
        <w:t>فيتم ضبط المتهمين مع الآثار وحبسهم في البحث الجنائي أو</w:t>
      </w:r>
      <w:r w:rsidR="0096237C">
        <w:rPr>
          <w:rFonts w:ascii="Traditional Arabic" w:hAnsi="Traditional Arabic" w:cs="Traditional Arabic" w:hint="cs"/>
          <w:sz w:val="28"/>
          <w:szCs w:val="28"/>
          <w:rtl/>
        </w:rPr>
        <w:t xml:space="preserve"> </w:t>
      </w:r>
      <w:r w:rsidRPr="00F55E9D">
        <w:rPr>
          <w:rFonts w:ascii="Traditional Arabic" w:hAnsi="Traditional Arabic" w:cs="Traditional Arabic"/>
          <w:sz w:val="28"/>
          <w:szCs w:val="28"/>
          <w:rtl/>
        </w:rPr>
        <w:t xml:space="preserve">في أي إدارة أمن التي </w:t>
      </w:r>
      <w:r w:rsidR="0096237C">
        <w:rPr>
          <w:rFonts w:ascii="Traditional Arabic" w:hAnsi="Traditional Arabic" w:cs="Traditional Arabic" w:hint="cs"/>
          <w:sz w:val="28"/>
          <w:szCs w:val="28"/>
          <w:rtl/>
        </w:rPr>
        <w:t>ضبطهم</w:t>
      </w:r>
      <w:r w:rsidRPr="00F55E9D">
        <w:rPr>
          <w:rFonts w:ascii="Traditional Arabic" w:hAnsi="Traditional Arabic" w:cs="Traditional Arabic"/>
          <w:sz w:val="28"/>
          <w:szCs w:val="28"/>
          <w:rtl/>
        </w:rPr>
        <w:t xml:space="preserve"> فيها</w:t>
      </w:r>
      <w:r w:rsidR="0096237C">
        <w:rPr>
          <w:rFonts w:ascii="Traditional Arabic" w:hAnsi="Traditional Arabic" w:cs="Traditional Arabic" w:hint="cs"/>
          <w:sz w:val="28"/>
          <w:szCs w:val="28"/>
          <w:rtl/>
        </w:rPr>
        <w:t xml:space="preserve"> وعمل محاضر جمع الاستدلالات وإرسالها مع المتهمين إلى النيابة العامة،</w:t>
      </w:r>
      <w:r w:rsidRPr="00F55E9D">
        <w:rPr>
          <w:rFonts w:ascii="Traditional Arabic" w:hAnsi="Traditional Arabic" w:cs="Traditional Arabic"/>
          <w:sz w:val="28"/>
          <w:szCs w:val="28"/>
          <w:rtl/>
        </w:rPr>
        <w:t xml:space="preserve"> أما إذا تم </w:t>
      </w:r>
      <w:r w:rsidR="00AD4D1D">
        <w:rPr>
          <w:rFonts w:ascii="Traditional Arabic" w:hAnsi="Traditional Arabic" w:cs="Traditional Arabic" w:hint="cs"/>
          <w:sz w:val="28"/>
          <w:szCs w:val="28"/>
          <w:rtl/>
        </w:rPr>
        <w:t>ضبطهم</w:t>
      </w:r>
      <w:r w:rsidRPr="00F55E9D">
        <w:rPr>
          <w:rFonts w:ascii="Traditional Arabic" w:hAnsi="Traditional Arabic" w:cs="Traditional Arabic"/>
          <w:sz w:val="28"/>
          <w:szCs w:val="28"/>
          <w:rtl/>
        </w:rPr>
        <w:t xml:space="preserve"> من قبل القوات المسلحة في الحدود أو</w:t>
      </w:r>
      <w:r w:rsidR="00AD4D1D">
        <w:rPr>
          <w:rFonts w:ascii="Traditional Arabic" w:hAnsi="Traditional Arabic" w:cs="Traditional Arabic" w:hint="cs"/>
          <w:sz w:val="28"/>
          <w:szCs w:val="28"/>
          <w:rtl/>
        </w:rPr>
        <w:t xml:space="preserve"> </w:t>
      </w:r>
      <w:r w:rsidRPr="00F55E9D">
        <w:rPr>
          <w:rFonts w:ascii="Traditional Arabic" w:hAnsi="Traditional Arabic" w:cs="Traditional Arabic"/>
          <w:sz w:val="28"/>
          <w:szCs w:val="28"/>
          <w:rtl/>
        </w:rPr>
        <w:t xml:space="preserve">في الصحراء فيتم حبسهم لديهم وعمل محاضر </w:t>
      </w:r>
      <w:r w:rsidR="00AD4D1D">
        <w:rPr>
          <w:rFonts w:ascii="Traditional Arabic" w:hAnsi="Traditional Arabic" w:cs="Traditional Arabic" w:hint="cs"/>
          <w:sz w:val="28"/>
          <w:szCs w:val="28"/>
          <w:rtl/>
        </w:rPr>
        <w:t>الاستدلالات</w:t>
      </w:r>
      <w:r w:rsidRPr="00F55E9D">
        <w:rPr>
          <w:rFonts w:ascii="Traditional Arabic" w:hAnsi="Traditional Arabic" w:cs="Traditional Arabic"/>
          <w:sz w:val="28"/>
          <w:szCs w:val="28"/>
          <w:rtl/>
        </w:rPr>
        <w:t xml:space="preserve"> </w:t>
      </w:r>
      <w:r w:rsidR="00AD4D1D">
        <w:rPr>
          <w:rFonts w:ascii="Traditional Arabic" w:hAnsi="Traditional Arabic" w:cs="Traditional Arabic" w:hint="cs"/>
          <w:sz w:val="28"/>
          <w:szCs w:val="28"/>
          <w:rtl/>
        </w:rPr>
        <w:t>و</w:t>
      </w:r>
      <w:r w:rsidRPr="00F55E9D">
        <w:rPr>
          <w:rFonts w:ascii="Traditional Arabic" w:hAnsi="Traditional Arabic" w:cs="Traditional Arabic"/>
          <w:sz w:val="28"/>
          <w:szCs w:val="28"/>
          <w:rtl/>
        </w:rPr>
        <w:t xml:space="preserve">إرسالهم إلى نيابة </w:t>
      </w:r>
      <w:r w:rsidR="00AD4D1D">
        <w:rPr>
          <w:rFonts w:ascii="Traditional Arabic" w:hAnsi="Traditional Arabic" w:cs="Traditional Arabic" w:hint="cs"/>
          <w:sz w:val="28"/>
          <w:szCs w:val="28"/>
          <w:rtl/>
        </w:rPr>
        <w:t>ا</w:t>
      </w:r>
      <w:r w:rsidRPr="00F55E9D">
        <w:rPr>
          <w:rFonts w:ascii="Traditional Arabic" w:hAnsi="Traditional Arabic" w:cs="Traditional Arabic"/>
          <w:sz w:val="28"/>
          <w:szCs w:val="28"/>
          <w:rtl/>
        </w:rPr>
        <w:t xml:space="preserve">لآثار والمدن التاريخية، </w:t>
      </w:r>
      <w:r w:rsidR="00093C0D">
        <w:rPr>
          <w:rFonts w:ascii="Traditional Arabic" w:hAnsi="Traditional Arabic" w:cs="Traditional Arabic" w:hint="cs"/>
          <w:sz w:val="28"/>
          <w:szCs w:val="28"/>
          <w:rtl/>
        </w:rPr>
        <w:t>و</w:t>
      </w:r>
      <w:r w:rsidRPr="00F55E9D">
        <w:rPr>
          <w:rFonts w:ascii="Traditional Arabic" w:hAnsi="Traditional Arabic" w:cs="Traditional Arabic"/>
          <w:sz w:val="28"/>
          <w:szCs w:val="28"/>
          <w:rtl/>
        </w:rPr>
        <w:t xml:space="preserve">يحق </w:t>
      </w:r>
      <w:r w:rsidR="00AD4D1D">
        <w:rPr>
          <w:rFonts w:ascii="Traditional Arabic" w:hAnsi="Traditional Arabic" w:cs="Traditional Arabic" w:hint="cs"/>
          <w:sz w:val="28"/>
          <w:szCs w:val="28"/>
          <w:rtl/>
        </w:rPr>
        <w:t>للنيابة العامة</w:t>
      </w:r>
      <w:r w:rsidRPr="00F55E9D">
        <w:rPr>
          <w:rFonts w:ascii="Traditional Arabic" w:hAnsi="Traditional Arabic" w:cs="Traditional Arabic"/>
          <w:sz w:val="28"/>
          <w:szCs w:val="28"/>
          <w:rtl/>
        </w:rPr>
        <w:t xml:space="preserve"> </w:t>
      </w:r>
      <w:r w:rsidR="00AD4D1D">
        <w:rPr>
          <w:rFonts w:ascii="Traditional Arabic" w:hAnsi="Traditional Arabic" w:cs="Traditional Arabic" w:hint="cs"/>
          <w:sz w:val="28"/>
          <w:szCs w:val="28"/>
          <w:rtl/>
        </w:rPr>
        <w:t>إ</w:t>
      </w:r>
      <w:r w:rsidRPr="00F55E9D">
        <w:rPr>
          <w:rFonts w:ascii="Traditional Arabic" w:hAnsi="Traditional Arabic" w:cs="Traditional Arabic"/>
          <w:sz w:val="28"/>
          <w:szCs w:val="28"/>
          <w:rtl/>
        </w:rPr>
        <w:t>عادة المحاضر من جديد أو اعتماد المحاضر السابقة</w:t>
      </w:r>
      <w:r w:rsidR="00093C0D">
        <w:rPr>
          <w:rFonts w:ascii="Traditional Arabic" w:hAnsi="Traditional Arabic" w:cs="Traditional Arabic" w:hint="cs"/>
          <w:sz w:val="28"/>
          <w:szCs w:val="28"/>
          <w:rtl/>
        </w:rPr>
        <w:t>، وهذا ما أكدته المادة (21</w:t>
      </w:r>
      <w:r w:rsidR="00AD4D1D">
        <w:rPr>
          <w:rFonts w:ascii="Traditional Arabic" w:hAnsi="Traditional Arabic" w:cs="Traditional Arabic" w:hint="cs"/>
          <w:sz w:val="28"/>
          <w:szCs w:val="28"/>
          <w:rtl/>
        </w:rPr>
        <w:t xml:space="preserve"> </w:t>
      </w:r>
      <w:r w:rsidR="00093C0D">
        <w:rPr>
          <w:rFonts w:ascii="Traditional Arabic" w:hAnsi="Traditional Arabic" w:cs="Traditional Arabic" w:hint="cs"/>
          <w:sz w:val="28"/>
          <w:szCs w:val="28"/>
          <w:rtl/>
        </w:rPr>
        <w:t>من أ.ج.ي)</w:t>
      </w:r>
      <w:r w:rsidR="00AD4D1D">
        <w:rPr>
          <w:rFonts w:ascii="Traditional Arabic" w:hAnsi="Traditional Arabic" w:cs="Traditional Arabic" w:hint="cs"/>
          <w:sz w:val="28"/>
          <w:szCs w:val="28"/>
          <w:rtl/>
        </w:rPr>
        <w:t>،</w:t>
      </w:r>
      <w:r w:rsidR="00093C0D">
        <w:rPr>
          <w:rFonts w:ascii="Traditional Arabic" w:hAnsi="Traditional Arabic" w:cs="Traditional Arabic" w:hint="cs"/>
          <w:sz w:val="28"/>
          <w:szCs w:val="28"/>
          <w:rtl/>
        </w:rPr>
        <w:t xml:space="preserve"> حيث نصت على أنه</w:t>
      </w:r>
      <w:r w:rsidR="00AD4D1D">
        <w:rPr>
          <w:rFonts w:ascii="Traditional Arabic" w:hAnsi="Traditional Arabic" w:cs="Traditional Arabic" w:hint="cs"/>
          <w:sz w:val="28"/>
          <w:szCs w:val="28"/>
          <w:rtl/>
        </w:rPr>
        <w:t>: "</w:t>
      </w:r>
      <w:r w:rsidR="00093C0D">
        <w:rPr>
          <w:rFonts w:ascii="Traditional Arabic" w:hAnsi="Traditional Arabic" w:cs="Traditional Arabic" w:hint="cs"/>
          <w:sz w:val="28"/>
          <w:szCs w:val="28"/>
          <w:rtl/>
        </w:rPr>
        <w:t>ال</w:t>
      </w:r>
      <w:r w:rsidR="00093C0D">
        <w:rPr>
          <w:rFonts w:ascii="Traditional Arabic" w:hAnsi="Traditional Arabic" w:cs="Traditional Arabic"/>
          <w:sz w:val="28"/>
          <w:szCs w:val="28"/>
          <w:rtl/>
        </w:rPr>
        <w:t>نيابة ال</w:t>
      </w:r>
      <w:r w:rsidR="00093C0D">
        <w:rPr>
          <w:rFonts w:ascii="Traditional Arabic" w:hAnsi="Traditional Arabic" w:cs="Traditional Arabic" w:hint="cs"/>
          <w:sz w:val="28"/>
          <w:szCs w:val="28"/>
          <w:rtl/>
        </w:rPr>
        <w:t>عامة</w:t>
      </w:r>
      <w:r w:rsidR="00093C0D" w:rsidRPr="00F55E9D">
        <w:rPr>
          <w:rFonts w:ascii="Traditional Arabic" w:hAnsi="Traditional Arabic" w:cs="Traditional Arabic"/>
          <w:sz w:val="28"/>
          <w:szCs w:val="28"/>
          <w:rtl/>
        </w:rPr>
        <w:t xml:space="preserve"> </w:t>
      </w:r>
      <w:r w:rsidR="00093C0D">
        <w:rPr>
          <w:rFonts w:ascii="Traditional Arabic" w:hAnsi="Traditional Arabic" w:cs="Traditional Arabic" w:hint="cs"/>
          <w:sz w:val="28"/>
          <w:szCs w:val="28"/>
          <w:rtl/>
        </w:rPr>
        <w:t>هي صاحبة الولاية في تحريك الدعوى الجزائية ورفعها ومباشرتها أمام المحاكم</w:t>
      </w:r>
      <w:r w:rsidR="00AD4D1D">
        <w:rPr>
          <w:rFonts w:ascii="Traditional Arabic" w:hAnsi="Traditional Arabic" w:cs="Traditional Arabic" w:hint="cs"/>
          <w:sz w:val="28"/>
          <w:szCs w:val="28"/>
          <w:rtl/>
        </w:rPr>
        <w:t>"</w:t>
      </w:r>
      <w:r w:rsidRPr="00F55E9D">
        <w:rPr>
          <w:rFonts w:ascii="Traditional Arabic" w:hAnsi="Traditional Arabic" w:cs="Traditional Arabic"/>
          <w:sz w:val="28"/>
          <w:szCs w:val="28"/>
          <w:rtl/>
        </w:rPr>
        <w:t xml:space="preserve">.   </w:t>
      </w:r>
    </w:p>
    <w:p w14:paraId="40F6F4A5" w14:textId="77777777" w:rsidR="00126421" w:rsidRPr="00F55E9D" w:rsidRDefault="00126421" w:rsidP="00AD4D1D">
      <w:pPr>
        <w:tabs>
          <w:tab w:val="left" w:pos="407"/>
          <w:tab w:val="right" w:pos="9044"/>
        </w:tabs>
        <w:spacing w:line="360" w:lineRule="auto"/>
        <w:ind w:firstLine="432"/>
        <w:jc w:val="both"/>
        <w:rPr>
          <w:rFonts w:ascii="Traditional Arabic" w:hAnsi="Traditional Arabic" w:cs="Traditional Arabic"/>
          <w:sz w:val="28"/>
          <w:szCs w:val="28"/>
          <w:rtl/>
        </w:rPr>
      </w:pPr>
      <w:r w:rsidRPr="00F55E9D">
        <w:rPr>
          <w:rFonts w:ascii="Traditional Arabic" w:hAnsi="Traditional Arabic" w:cs="Traditional Arabic"/>
          <w:sz w:val="28"/>
          <w:szCs w:val="28"/>
          <w:rtl/>
        </w:rPr>
        <w:t>وإذا كان القانون قد منح نيابة الآثار والمدن التاريخية اختصاصات مأموري الضبط القضائي والإشراف عليهم فليس معنى ذلك ‏اعتبارهم من رجال السلطة التنفيذية، إذ إن ‏إشراف النيابة على مأموري الضبط يتعلق فقط بما يقوم به هؤلاء من أعمال تتعلق بالدعوى ‏العمومية، والرئاسة الإدارية لمأموري الضبط ليست لعضو النيابة وإنما لوزارة الداخلية. فرئاسة النيابة العامة لهم هي رئاسة فنية تتعلق بالأعمال التي يباشرونها ‏بحكم وظائفهم. لذلك فإن الجهة الإدارية التي تملك مجازاة مأموري الضبط القضائي هي الجهة الإدارية التابعون لها وليس لوكيل النيابة أو النائب العام.  وكل ما يملكه وكيل النيابة أو النائب العام هو أن يطلب من الجهة المختصة النظر في أمر كل من تقع منه مخالفة لواجباته أو تقصير في عمله ، وأن يطلب رفع الدعوى التأديبية عليه(</w:t>
      </w:r>
      <w:r w:rsidRPr="00F55E9D">
        <w:rPr>
          <w:rFonts w:ascii="Traditional Arabic" w:hAnsi="Traditional Arabic" w:cs="Traditional Arabic"/>
          <w:rtl/>
        </w:rPr>
        <w:footnoteReference w:id="18"/>
      </w:r>
      <w:r w:rsidRPr="00F55E9D">
        <w:rPr>
          <w:rFonts w:ascii="Traditional Arabic" w:hAnsi="Traditional Arabic" w:cs="Traditional Arabic"/>
          <w:sz w:val="28"/>
          <w:szCs w:val="28"/>
          <w:rtl/>
        </w:rPr>
        <w:t>).</w:t>
      </w:r>
    </w:p>
    <w:p w14:paraId="5D14220D"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6"/>
          <w:szCs w:val="36"/>
          <w:rtl/>
        </w:rPr>
      </w:pPr>
      <w:r w:rsidRPr="00F55E9D">
        <w:rPr>
          <w:rFonts w:ascii="Traditional Arabic" w:hAnsi="Traditional Arabic" w:cs="Traditional Arabic"/>
          <w:b/>
          <w:bCs/>
          <w:sz w:val="36"/>
          <w:szCs w:val="36"/>
          <w:rtl/>
        </w:rPr>
        <w:t xml:space="preserve">المطلب الثاني </w:t>
      </w:r>
    </w:p>
    <w:p w14:paraId="686B2AD5"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6"/>
          <w:szCs w:val="36"/>
          <w:rtl/>
        </w:rPr>
      </w:pPr>
      <w:r w:rsidRPr="00F55E9D">
        <w:rPr>
          <w:rFonts w:ascii="Traditional Arabic" w:hAnsi="Traditional Arabic" w:cs="Traditional Arabic"/>
          <w:b/>
          <w:bCs/>
          <w:sz w:val="36"/>
          <w:szCs w:val="36"/>
          <w:rtl/>
        </w:rPr>
        <w:t xml:space="preserve"> الحم</w:t>
      </w:r>
      <w:r w:rsidR="00E770F3" w:rsidRPr="00F55E9D">
        <w:rPr>
          <w:rFonts w:ascii="Traditional Arabic" w:hAnsi="Traditional Arabic" w:cs="Traditional Arabic"/>
          <w:b/>
          <w:bCs/>
          <w:sz w:val="36"/>
          <w:szCs w:val="36"/>
          <w:rtl/>
        </w:rPr>
        <w:t xml:space="preserve">اية الأمنية للآثار </w:t>
      </w:r>
    </w:p>
    <w:p w14:paraId="72570C9C" w14:textId="77777777" w:rsidR="00126421" w:rsidRPr="00AD4D1D" w:rsidRDefault="00126421" w:rsidP="00AD4D1D">
      <w:pPr>
        <w:tabs>
          <w:tab w:val="left" w:pos="407"/>
          <w:tab w:val="right" w:pos="9044"/>
        </w:tabs>
        <w:spacing w:line="360" w:lineRule="auto"/>
        <w:ind w:firstLine="432"/>
        <w:jc w:val="both"/>
        <w:rPr>
          <w:rFonts w:ascii="Traditional Arabic" w:hAnsi="Traditional Arabic" w:cs="Traditional Arabic"/>
          <w:sz w:val="28"/>
          <w:szCs w:val="28"/>
          <w:rtl/>
        </w:rPr>
      </w:pPr>
      <w:r w:rsidRPr="00AD4D1D">
        <w:rPr>
          <w:rFonts w:ascii="Traditional Arabic" w:hAnsi="Traditional Arabic" w:cs="Traditional Arabic"/>
          <w:sz w:val="28"/>
          <w:szCs w:val="28"/>
          <w:rtl/>
        </w:rPr>
        <w:t xml:space="preserve">تسعى وزارة الداخلية لحماية وتأمين التراث الثقافي باعتبارها هي المسئولة عن حفظ الأمن والنظام داخل البلاد، بما لها من سلطات خولها القانون، ولتحقيق ذلك فقد تم إنشاء </w:t>
      </w:r>
      <w:r w:rsidR="00DE5B8D" w:rsidRPr="00AD4D1D">
        <w:rPr>
          <w:rFonts w:ascii="Traditional Arabic" w:hAnsi="Traditional Arabic" w:cs="Traditional Arabic" w:hint="cs"/>
          <w:sz w:val="28"/>
          <w:szCs w:val="28"/>
          <w:rtl/>
        </w:rPr>
        <w:t>ال</w:t>
      </w:r>
      <w:r w:rsidRPr="00AD4D1D">
        <w:rPr>
          <w:rFonts w:ascii="Traditional Arabic" w:hAnsi="Traditional Arabic" w:cs="Traditional Arabic"/>
          <w:sz w:val="28"/>
          <w:szCs w:val="28"/>
          <w:rtl/>
        </w:rPr>
        <w:t xml:space="preserve">إدارة </w:t>
      </w:r>
      <w:r w:rsidR="00DE5B8D" w:rsidRPr="00AD4D1D">
        <w:rPr>
          <w:rFonts w:ascii="Traditional Arabic" w:hAnsi="Traditional Arabic" w:cs="Traditional Arabic" w:hint="cs"/>
          <w:sz w:val="28"/>
          <w:szCs w:val="28"/>
          <w:rtl/>
        </w:rPr>
        <w:t>ال</w:t>
      </w:r>
      <w:r w:rsidRPr="00AD4D1D">
        <w:rPr>
          <w:rFonts w:ascii="Traditional Arabic" w:hAnsi="Traditional Arabic" w:cs="Traditional Arabic"/>
          <w:sz w:val="28"/>
          <w:szCs w:val="28"/>
          <w:rtl/>
        </w:rPr>
        <w:t xml:space="preserve">عامة </w:t>
      </w:r>
      <w:r w:rsidR="00DE5B8D" w:rsidRPr="00AD4D1D">
        <w:rPr>
          <w:rFonts w:ascii="Traditional Arabic" w:hAnsi="Traditional Arabic" w:cs="Traditional Arabic" w:hint="cs"/>
          <w:sz w:val="28"/>
          <w:szCs w:val="28"/>
          <w:rtl/>
        </w:rPr>
        <w:t xml:space="preserve">للشرطة </w:t>
      </w:r>
      <w:r w:rsidR="00E770F3" w:rsidRPr="00AD4D1D">
        <w:rPr>
          <w:rFonts w:ascii="Traditional Arabic" w:hAnsi="Traditional Arabic" w:cs="Traditional Arabic"/>
          <w:sz w:val="28"/>
          <w:szCs w:val="28"/>
          <w:rtl/>
        </w:rPr>
        <w:t>السياح</w:t>
      </w:r>
      <w:r w:rsidR="00DE5B8D" w:rsidRPr="00AD4D1D">
        <w:rPr>
          <w:rFonts w:ascii="Traditional Arabic" w:hAnsi="Traditional Arabic" w:cs="Traditional Arabic" w:hint="cs"/>
          <w:sz w:val="28"/>
          <w:szCs w:val="28"/>
          <w:rtl/>
        </w:rPr>
        <w:t>ي</w:t>
      </w:r>
      <w:r w:rsidR="00E770F3" w:rsidRPr="00AD4D1D">
        <w:rPr>
          <w:rFonts w:ascii="Traditional Arabic" w:hAnsi="Traditional Arabic" w:cs="Traditional Arabic"/>
          <w:sz w:val="28"/>
          <w:szCs w:val="28"/>
          <w:rtl/>
        </w:rPr>
        <w:t>ة و</w:t>
      </w:r>
      <w:r w:rsidR="00DE5B8D" w:rsidRPr="00AD4D1D">
        <w:rPr>
          <w:rFonts w:ascii="Traditional Arabic" w:hAnsi="Traditional Arabic" w:cs="Traditional Arabic" w:hint="cs"/>
          <w:sz w:val="28"/>
          <w:szCs w:val="28"/>
          <w:rtl/>
        </w:rPr>
        <w:t xml:space="preserve">حماية </w:t>
      </w:r>
      <w:r w:rsidR="00E770F3" w:rsidRPr="00AD4D1D">
        <w:rPr>
          <w:rFonts w:ascii="Traditional Arabic" w:hAnsi="Traditional Arabic" w:cs="Traditional Arabic"/>
          <w:sz w:val="28"/>
          <w:szCs w:val="28"/>
          <w:rtl/>
        </w:rPr>
        <w:t>ال</w:t>
      </w:r>
      <w:r w:rsidR="00E770F3" w:rsidRPr="00AD4D1D">
        <w:rPr>
          <w:rFonts w:ascii="Traditional Arabic" w:hAnsi="Traditional Arabic" w:cs="Traditional Arabic" w:hint="cs"/>
          <w:sz w:val="28"/>
          <w:szCs w:val="28"/>
          <w:rtl/>
        </w:rPr>
        <w:t>آثار</w:t>
      </w:r>
      <w:r w:rsidRPr="00AD4D1D">
        <w:rPr>
          <w:rFonts w:ascii="Traditional Arabic" w:hAnsi="Traditional Arabic" w:cs="Traditional Arabic"/>
          <w:sz w:val="28"/>
          <w:szCs w:val="28"/>
          <w:rtl/>
        </w:rPr>
        <w:t>.</w:t>
      </w:r>
    </w:p>
    <w:p w14:paraId="108BB7B5" w14:textId="77777777" w:rsidR="00126421" w:rsidRPr="00AD4D1D" w:rsidRDefault="00126421" w:rsidP="00AD4D1D">
      <w:pPr>
        <w:tabs>
          <w:tab w:val="left" w:pos="407"/>
          <w:tab w:val="right" w:pos="9044"/>
        </w:tabs>
        <w:spacing w:line="360" w:lineRule="auto"/>
        <w:ind w:firstLine="432"/>
        <w:jc w:val="both"/>
        <w:rPr>
          <w:rFonts w:ascii="Traditional Arabic" w:hAnsi="Traditional Arabic" w:cs="Traditional Arabic"/>
          <w:sz w:val="28"/>
          <w:szCs w:val="28"/>
          <w:rtl/>
        </w:rPr>
      </w:pPr>
      <w:r w:rsidRPr="00AD4D1D">
        <w:rPr>
          <w:rFonts w:ascii="Traditional Arabic" w:hAnsi="Traditional Arabic" w:cs="Traditional Arabic"/>
          <w:sz w:val="28"/>
          <w:szCs w:val="28"/>
          <w:rtl/>
        </w:rPr>
        <w:t>وقد تم تقس</w:t>
      </w:r>
      <w:r w:rsidR="00E770F3" w:rsidRPr="00AD4D1D">
        <w:rPr>
          <w:rFonts w:ascii="Traditional Arabic" w:hAnsi="Traditional Arabic" w:cs="Traditional Arabic"/>
          <w:sz w:val="28"/>
          <w:szCs w:val="28"/>
          <w:rtl/>
        </w:rPr>
        <w:t>يم الإدارة العامة للشرطة السياح</w:t>
      </w:r>
      <w:r w:rsidRPr="00AD4D1D">
        <w:rPr>
          <w:rFonts w:ascii="Traditional Arabic" w:hAnsi="Traditional Arabic" w:cs="Traditional Arabic"/>
          <w:sz w:val="28"/>
          <w:szCs w:val="28"/>
          <w:rtl/>
        </w:rPr>
        <w:t xml:space="preserve">ة وحماية الآثار في الجمهورية اليمنية إلى عدد من </w:t>
      </w:r>
      <w:r w:rsidR="00E911BC" w:rsidRPr="00AD4D1D">
        <w:rPr>
          <w:rFonts w:ascii="Traditional Arabic" w:hAnsi="Traditional Arabic" w:cs="Traditional Arabic"/>
          <w:sz w:val="28"/>
          <w:szCs w:val="28"/>
          <w:rtl/>
        </w:rPr>
        <w:t>الإدارات، هي: إدارة شرطة السياح</w:t>
      </w:r>
      <w:r w:rsidRPr="00AD4D1D">
        <w:rPr>
          <w:rFonts w:ascii="Traditional Arabic" w:hAnsi="Traditional Arabic" w:cs="Traditional Arabic"/>
          <w:sz w:val="28"/>
          <w:szCs w:val="28"/>
          <w:rtl/>
        </w:rPr>
        <w:t xml:space="preserve">ة والمواقع الأثرية، إدارة المنشآت السياحيةـ. </w:t>
      </w:r>
    </w:p>
    <w:p w14:paraId="5B13581E" w14:textId="77777777" w:rsidR="00126421" w:rsidRPr="00AD4D1D" w:rsidRDefault="00126421" w:rsidP="00AD4D1D">
      <w:pPr>
        <w:tabs>
          <w:tab w:val="left" w:pos="407"/>
          <w:tab w:val="right" w:pos="9044"/>
        </w:tabs>
        <w:spacing w:line="360" w:lineRule="auto"/>
        <w:ind w:firstLine="432"/>
        <w:jc w:val="both"/>
        <w:rPr>
          <w:rFonts w:ascii="Traditional Arabic" w:hAnsi="Traditional Arabic" w:cs="Traditional Arabic"/>
          <w:sz w:val="28"/>
          <w:szCs w:val="28"/>
          <w:rtl/>
        </w:rPr>
      </w:pPr>
      <w:r w:rsidRPr="00AD4D1D">
        <w:rPr>
          <w:rFonts w:ascii="Traditional Arabic" w:hAnsi="Traditional Arabic" w:cs="Traditional Arabic"/>
          <w:sz w:val="28"/>
          <w:szCs w:val="28"/>
          <w:rtl/>
        </w:rPr>
        <w:t>وللمزيد من البيان، سنتناول هذا المطلب في</w:t>
      </w:r>
      <w:r w:rsidR="00E770F3" w:rsidRPr="00AD4D1D">
        <w:rPr>
          <w:rFonts w:ascii="Traditional Arabic" w:hAnsi="Traditional Arabic" w:cs="Traditional Arabic"/>
          <w:sz w:val="28"/>
          <w:szCs w:val="28"/>
          <w:rtl/>
        </w:rPr>
        <w:t xml:space="preserve"> فرعين: نُبين في الفرع الأول</w:t>
      </w:r>
      <w:r w:rsidRPr="00AD4D1D">
        <w:rPr>
          <w:rFonts w:ascii="Traditional Arabic" w:hAnsi="Traditional Arabic" w:cs="Traditional Arabic"/>
          <w:sz w:val="28"/>
          <w:szCs w:val="28"/>
          <w:rtl/>
        </w:rPr>
        <w:t xml:space="preserve"> الجهات الأمنية المختصة بحماية التراث الثقافي وإجراءاتها، ونبين في الفرع الثاني: مقومات وأسس نجاح ال</w:t>
      </w:r>
      <w:r w:rsidR="00E770F3" w:rsidRPr="00AD4D1D">
        <w:rPr>
          <w:rFonts w:ascii="Traditional Arabic" w:hAnsi="Traditional Arabic" w:cs="Traditional Arabic"/>
          <w:sz w:val="28"/>
          <w:szCs w:val="28"/>
          <w:rtl/>
        </w:rPr>
        <w:t>حماية للآثار، وذلك على النحو ال</w:t>
      </w:r>
      <w:r w:rsidRPr="00AD4D1D">
        <w:rPr>
          <w:rFonts w:ascii="Traditional Arabic" w:hAnsi="Traditional Arabic" w:cs="Traditional Arabic"/>
          <w:sz w:val="28"/>
          <w:szCs w:val="28"/>
          <w:rtl/>
        </w:rPr>
        <w:t>ت</w:t>
      </w:r>
      <w:r w:rsidR="00E770F3" w:rsidRPr="00AD4D1D">
        <w:rPr>
          <w:rFonts w:ascii="Traditional Arabic" w:hAnsi="Traditional Arabic" w:cs="Traditional Arabic" w:hint="cs"/>
          <w:sz w:val="28"/>
          <w:szCs w:val="28"/>
          <w:rtl/>
        </w:rPr>
        <w:t>ال</w:t>
      </w:r>
      <w:r w:rsidRPr="00AD4D1D">
        <w:rPr>
          <w:rFonts w:ascii="Traditional Arabic" w:hAnsi="Traditional Arabic" w:cs="Traditional Arabic"/>
          <w:sz w:val="28"/>
          <w:szCs w:val="28"/>
          <w:rtl/>
        </w:rPr>
        <w:t>ي:</w:t>
      </w:r>
      <w:r w:rsidR="00DE5B8D" w:rsidRPr="00AD4D1D">
        <w:rPr>
          <w:rFonts w:ascii="Traditional Arabic" w:hAnsi="Traditional Arabic" w:cs="Traditional Arabic" w:hint="cs"/>
          <w:sz w:val="28"/>
          <w:szCs w:val="28"/>
          <w:rtl/>
        </w:rPr>
        <w:t xml:space="preserve"> </w:t>
      </w:r>
    </w:p>
    <w:p w14:paraId="10286E0A"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2"/>
          <w:szCs w:val="32"/>
          <w:rtl/>
        </w:rPr>
      </w:pPr>
      <w:r w:rsidRPr="00F55E9D">
        <w:rPr>
          <w:rFonts w:ascii="Traditional Arabic" w:hAnsi="Traditional Arabic" w:cs="Traditional Arabic"/>
          <w:b/>
          <w:bCs/>
          <w:sz w:val="32"/>
          <w:szCs w:val="32"/>
          <w:rtl/>
        </w:rPr>
        <w:t xml:space="preserve">الفرع الأول </w:t>
      </w:r>
    </w:p>
    <w:p w14:paraId="7A1221C3" w14:textId="77777777" w:rsidR="00126421" w:rsidRPr="00F55E9D" w:rsidRDefault="00126421" w:rsidP="00D74181">
      <w:pPr>
        <w:tabs>
          <w:tab w:val="left" w:pos="407"/>
        </w:tabs>
        <w:spacing w:line="360" w:lineRule="auto"/>
        <w:ind w:left="-18" w:right="709" w:firstLine="142"/>
        <w:jc w:val="center"/>
        <w:rPr>
          <w:rFonts w:ascii="Traditional Arabic" w:eastAsiaTheme="minorHAnsi" w:hAnsi="Traditional Arabic" w:cs="Traditional Arabic"/>
          <w:b/>
          <w:bCs/>
          <w:sz w:val="32"/>
          <w:szCs w:val="32"/>
          <w:rtl/>
        </w:rPr>
      </w:pPr>
      <w:r w:rsidRPr="00F55E9D">
        <w:rPr>
          <w:rFonts w:ascii="Traditional Arabic" w:hAnsi="Traditional Arabic" w:cs="Traditional Arabic"/>
          <w:b/>
          <w:bCs/>
          <w:sz w:val="32"/>
          <w:szCs w:val="32"/>
          <w:rtl/>
        </w:rPr>
        <w:t>الجها</w:t>
      </w:r>
      <w:r w:rsidR="00E770F3" w:rsidRPr="00F55E9D">
        <w:rPr>
          <w:rFonts w:ascii="Traditional Arabic" w:hAnsi="Traditional Arabic" w:cs="Traditional Arabic"/>
          <w:b/>
          <w:bCs/>
          <w:sz w:val="32"/>
          <w:szCs w:val="32"/>
          <w:rtl/>
        </w:rPr>
        <w:t>ت الأمنية المختصة بحماية ال</w:t>
      </w:r>
      <w:r w:rsidR="00E770F3" w:rsidRPr="00F55E9D">
        <w:rPr>
          <w:rFonts w:ascii="Traditional Arabic" w:hAnsi="Traditional Arabic" w:cs="Traditional Arabic" w:hint="cs"/>
          <w:b/>
          <w:bCs/>
          <w:sz w:val="32"/>
          <w:szCs w:val="32"/>
          <w:rtl/>
        </w:rPr>
        <w:t>آثار</w:t>
      </w:r>
      <w:r w:rsidRPr="00F55E9D">
        <w:rPr>
          <w:rFonts w:ascii="Traditional Arabic" w:eastAsiaTheme="minorHAnsi" w:hAnsi="Traditional Arabic" w:cs="Traditional Arabic"/>
          <w:b/>
          <w:bCs/>
          <w:sz w:val="32"/>
          <w:szCs w:val="32"/>
          <w:rtl/>
        </w:rPr>
        <w:t xml:space="preserve"> وإجراءاتها</w:t>
      </w:r>
    </w:p>
    <w:p w14:paraId="24A63585" w14:textId="77777777" w:rsidR="00126421" w:rsidRPr="00F55E9D" w:rsidRDefault="00126421" w:rsidP="00AD4D1D">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سنبين في هذا الفرع الجهات الأمن</w:t>
      </w:r>
      <w:r w:rsidR="00E770F3" w:rsidRPr="00F55E9D">
        <w:rPr>
          <w:rFonts w:ascii="Traditional Arabic" w:eastAsiaTheme="minorHAnsi" w:hAnsi="Traditional Arabic" w:cs="Traditional Arabic"/>
          <w:sz w:val="28"/>
          <w:szCs w:val="28"/>
          <w:rtl/>
        </w:rPr>
        <w:t>ية المختصة بحماية ال</w:t>
      </w:r>
      <w:r w:rsidR="00E770F3" w:rsidRPr="00F55E9D">
        <w:rPr>
          <w:rFonts w:ascii="Traditional Arabic" w:eastAsiaTheme="minorHAnsi" w:hAnsi="Traditional Arabic" w:cs="Traditional Arabic" w:hint="cs"/>
          <w:sz w:val="28"/>
          <w:szCs w:val="28"/>
          <w:rtl/>
        </w:rPr>
        <w:t>آثار</w:t>
      </w:r>
      <w:r w:rsidR="00E770F3" w:rsidRPr="00F55E9D">
        <w:rPr>
          <w:rFonts w:ascii="Traditional Arabic" w:eastAsiaTheme="minorHAnsi" w:hAnsi="Traditional Arabic" w:cs="Traditional Arabic"/>
          <w:sz w:val="28"/>
          <w:szCs w:val="28"/>
          <w:rtl/>
        </w:rPr>
        <w:t xml:space="preserve"> وإجراءاتها، ومن ثم نبين الج</w:t>
      </w:r>
      <w:r w:rsidRPr="00F55E9D">
        <w:rPr>
          <w:rFonts w:ascii="Traditional Arabic" w:eastAsiaTheme="minorHAnsi" w:hAnsi="Traditional Arabic" w:cs="Traditional Arabic"/>
          <w:sz w:val="28"/>
          <w:szCs w:val="28"/>
          <w:rtl/>
        </w:rPr>
        <w:t>ه</w:t>
      </w:r>
      <w:r w:rsidR="00E770F3" w:rsidRPr="00F55E9D">
        <w:rPr>
          <w:rFonts w:ascii="Traditional Arabic" w:eastAsiaTheme="minorHAnsi" w:hAnsi="Traditional Arabic" w:cs="Traditional Arabic" w:hint="cs"/>
          <w:sz w:val="28"/>
          <w:szCs w:val="28"/>
          <w:rtl/>
        </w:rPr>
        <w:t>ود</w:t>
      </w:r>
      <w:r w:rsidRPr="00F55E9D">
        <w:rPr>
          <w:rFonts w:ascii="Traditional Arabic" w:eastAsiaTheme="minorHAnsi" w:hAnsi="Traditional Arabic" w:cs="Traditional Arabic"/>
          <w:sz w:val="28"/>
          <w:szCs w:val="28"/>
          <w:rtl/>
        </w:rPr>
        <w:t xml:space="preserve"> الوطنية والدولية ل</w:t>
      </w:r>
      <w:r w:rsidR="00E770F3" w:rsidRPr="00F55E9D">
        <w:rPr>
          <w:rFonts w:ascii="Traditional Arabic" w:eastAsiaTheme="minorHAnsi" w:hAnsi="Traditional Arabic" w:cs="Traditional Arabic"/>
          <w:sz w:val="28"/>
          <w:szCs w:val="28"/>
          <w:rtl/>
        </w:rPr>
        <w:t xml:space="preserve">حماية الآثار، وذلك على النحو </w:t>
      </w:r>
      <w:r w:rsidR="00AD4D1D">
        <w:rPr>
          <w:rFonts w:ascii="Traditional Arabic" w:eastAsiaTheme="minorHAnsi" w:hAnsi="Traditional Arabic" w:cs="Traditional Arabic" w:hint="cs"/>
          <w:sz w:val="28"/>
          <w:szCs w:val="28"/>
          <w:rtl/>
        </w:rPr>
        <w:t>الآتي</w:t>
      </w:r>
      <w:r w:rsidRPr="00F55E9D">
        <w:rPr>
          <w:rFonts w:ascii="Traditional Arabic" w:eastAsiaTheme="minorHAnsi" w:hAnsi="Traditional Arabic" w:cs="Traditional Arabic"/>
          <w:sz w:val="28"/>
          <w:szCs w:val="28"/>
          <w:rtl/>
        </w:rPr>
        <w:t>:</w:t>
      </w:r>
    </w:p>
    <w:p w14:paraId="175FF693"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b/>
          <w:bCs/>
          <w:sz w:val="28"/>
          <w:szCs w:val="28"/>
          <w:rtl/>
        </w:rPr>
      </w:pPr>
      <w:r w:rsidRPr="00F55E9D">
        <w:rPr>
          <w:rFonts w:ascii="Traditional Arabic" w:eastAsiaTheme="minorHAnsi" w:hAnsi="Traditional Arabic" w:cs="Traditional Arabic"/>
          <w:b/>
          <w:bCs/>
          <w:sz w:val="28"/>
          <w:szCs w:val="28"/>
          <w:rtl/>
        </w:rPr>
        <w:t xml:space="preserve">أولاً: </w:t>
      </w:r>
      <w:r w:rsidRPr="00F55E9D">
        <w:rPr>
          <w:rFonts w:ascii="Traditional Arabic" w:hAnsi="Traditional Arabic" w:cs="Traditional Arabic"/>
          <w:b/>
          <w:bCs/>
          <w:sz w:val="32"/>
          <w:szCs w:val="32"/>
          <w:rtl/>
        </w:rPr>
        <w:t>الجهات الأمن</w:t>
      </w:r>
      <w:r w:rsidR="00E770F3" w:rsidRPr="00F55E9D">
        <w:rPr>
          <w:rFonts w:ascii="Traditional Arabic" w:hAnsi="Traditional Arabic" w:cs="Traditional Arabic"/>
          <w:b/>
          <w:bCs/>
          <w:sz w:val="32"/>
          <w:szCs w:val="32"/>
          <w:rtl/>
        </w:rPr>
        <w:t>ية المختصة بحماية ال</w:t>
      </w:r>
      <w:r w:rsidR="00E770F3" w:rsidRPr="00F55E9D">
        <w:rPr>
          <w:rFonts w:ascii="Traditional Arabic" w:hAnsi="Traditional Arabic" w:cs="Traditional Arabic" w:hint="cs"/>
          <w:b/>
          <w:bCs/>
          <w:sz w:val="32"/>
          <w:szCs w:val="32"/>
          <w:rtl/>
        </w:rPr>
        <w:t>آثار</w:t>
      </w:r>
      <w:r w:rsidRPr="00F55E9D">
        <w:rPr>
          <w:rFonts w:ascii="Traditional Arabic" w:hAnsi="Traditional Arabic" w:cs="Traditional Arabic"/>
          <w:b/>
          <w:bCs/>
          <w:sz w:val="32"/>
          <w:szCs w:val="32"/>
          <w:rtl/>
        </w:rPr>
        <w:t>:</w:t>
      </w:r>
    </w:p>
    <w:p w14:paraId="57833546" w14:textId="77777777" w:rsidR="00126421" w:rsidRPr="00F55E9D" w:rsidRDefault="00126421" w:rsidP="00AD4D1D">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نصت المادة (7) من القانون رقم 15 لسنة 2000م</w:t>
      </w:r>
      <w:r w:rsidR="00E770F3" w:rsidRPr="00F55E9D">
        <w:rPr>
          <w:rFonts w:ascii="Traditional Arabic" w:eastAsiaTheme="minorHAnsi" w:hAnsi="Traditional Arabic" w:cs="Traditional Arabic"/>
          <w:sz w:val="28"/>
          <w:szCs w:val="28"/>
          <w:rtl/>
        </w:rPr>
        <w:t xml:space="preserve"> بشأن هيئة الشرطة اليمني على أن</w:t>
      </w:r>
      <w:r w:rsidRPr="00F55E9D">
        <w:rPr>
          <w:rFonts w:ascii="Traditional Arabic" w:eastAsiaTheme="minorHAnsi" w:hAnsi="Traditional Arabic" w:cs="Traditional Arabic"/>
          <w:sz w:val="28"/>
          <w:szCs w:val="28"/>
          <w:rtl/>
        </w:rPr>
        <w:t>" تعمل هيئة الشرطة على حفظ النظام والأمن العام والآداب العامة والسكينة العامة ولها عل</w:t>
      </w:r>
      <w:r w:rsidR="00E770F3" w:rsidRPr="00F55E9D">
        <w:rPr>
          <w:rFonts w:ascii="Traditional Arabic" w:eastAsiaTheme="minorHAnsi" w:hAnsi="Traditional Arabic" w:cs="Traditional Arabic"/>
          <w:sz w:val="28"/>
          <w:szCs w:val="28"/>
          <w:rtl/>
        </w:rPr>
        <w:t xml:space="preserve">ى وجه الخصوص القيام </w:t>
      </w:r>
      <w:r w:rsidR="00E770F3" w:rsidRPr="00F55E9D">
        <w:rPr>
          <w:rFonts w:ascii="Traditional Arabic" w:eastAsiaTheme="minorHAnsi" w:hAnsi="Traditional Arabic" w:cs="Traditional Arabic" w:hint="cs"/>
          <w:sz w:val="28"/>
          <w:szCs w:val="28"/>
          <w:rtl/>
        </w:rPr>
        <w:t>ب</w:t>
      </w:r>
      <w:r w:rsidRPr="00F55E9D">
        <w:rPr>
          <w:rFonts w:ascii="Traditional Arabic" w:eastAsiaTheme="minorHAnsi" w:hAnsi="Traditional Arabic" w:cs="Traditional Arabic"/>
          <w:sz w:val="28"/>
          <w:szCs w:val="28"/>
          <w:rtl/>
        </w:rPr>
        <w:t>حماية الأرواح والأعراض والممتلكات</w:t>
      </w:r>
      <w:r w:rsidR="00DE5B8D" w:rsidRPr="00DE5B8D">
        <w:rPr>
          <w:rFonts w:ascii="Traditional Arabic" w:eastAsiaTheme="minorHAnsi" w:hAnsi="Traditional Arabic" w:cs="Traditional Arabic" w:hint="cs"/>
          <w:sz w:val="28"/>
          <w:szCs w:val="28"/>
          <w:vertAlign w:val="superscript"/>
          <w:rtl/>
        </w:rPr>
        <w:t>(</w:t>
      </w:r>
      <w:r w:rsidR="00DE5B8D" w:rsidRPr="00DE5B8D">
        <w:rPr>
          <w:rStyle w:val="a5"/>
          <w:rFonts w:eastAsiaTheme="minorHAnsi"/>
          <w:sz w:val="28"/>
          <w:szCs w:val="28"/>
          <w:rtl/>
        </w:rPr>
        <w:footnoteReference w:id="19"/>
      </w:r>
      <w:r w:rsidR="00DE5B8D" w:rsidRPr="00DE5B8D">
        <w:rPr>
          <w:rFonts w:ascii="Traditional Arabic" w:eastAsiaTheme="minorHAnsi" w:hAnsi="Traditional Arabic" w:cs="Traditional Arabic" w:hint="cs"/>
          <w:sz w:val="28"/>
          <w:szCs w:val="28"/>
          <w:vertAlign w:val="superscript"/>
          <w:rtl/>
        </w:rPr>
        <w:t>)</w:t>
      </w:r>
      <w:r w:rsidRPr="00F55E9D">
        <w:rPr>
          <w:rFonts w:ascii="Traditional Arabic" w:eastAsiaTheme="minorHAnsi" w:hAnsi="Traditional Arabic" w:cs="Traditional Arabic"/>
          <w:sz w:val="28"/>
          <w:szCs w:val="28"/>
          <w:rtl/>
        </w:rPr>
        <w:t>.</w:t>
      </w:r>
    </w:p>
    <w:p w14:paraId="5F9FB065" w14:textId="77777777" w:rsidR="00126421" w:rsidRPr="00DF5B85" w:rsidRDefault="00126421" w:rsidP="00AD4D1D">
      <w:pPr>
        <w:tabs>
          <w:tab w:val="left" w:pos="407"/>
          <w:tab w:val="right" w:pos="9044"/>
        </w:tabs>
        <w:spacing w:line="360" w:lineRule="auto"/>
        <w:ind w:firstLine="432"/>
        <w:jc w:val="both"/>
        <w:rPr>
          <w:rFonts w:ascii="Arabic Typesetting" w:eastAsiaTheme="minorHAnsi" w:hAnsi="Arabic Typesetting" w:cs="Arabic Typesetting"/>
          <w:sz w:val="28"/>
          <w:szCs w:val="28"/>
          <w:rtl/>
        </w:rPr>
      </w:pPr>
      <w:r w:rsidRPr="00DF5B85">
        <w:rPr>
          <w:rFonts w:ascii="Arabic Typesetting" w:eastAsiaTheme="minorHAnsi" w:hAnsi="Arabic Typesetting" w:cs="Arabic Typesetting"/>
          <w:sz w:val="28"/>
          <w:szCs w:val="28"/>
          <w:rtl/>
        </w:rPr>
        <w:t>وصدر القرار الجمهوري رقم (50) لسنة 2013م، بشأن إعادة هيكلة وزار</w:t>
      </w:r>
      <w:r w:rsidR="00E770F3" w:rsidRPr="00DF5B85">
        <w:rPr>
          <w:rFonts w:ascii="Arabic Typesetting" w:eastAsiaTheme="minorHAnsi" w:hAnsi="Arabic Typesetting" w:cs="Arabic Typesetting"/>
          <w:sz w:val="28"/>
          <w:szCs w:val="28"/>
          <w:rtl/>
        </w:rPr>
        <w:t>ة الداخلية، وأسند حماية الآثار إ</w:t>
      </w:r>
      <w:r w:rsidRPr="00DF5B85">
        <w:rPr>
          <w:rFonts w:ascii="Arabic Typesetting" w:eastAsiaTheme="minorHAnsi" w:hAnsi="Arabic Typesetting" w:cs="Arabic Typesetting"/>
          <w:sz w:val="28"/>
          <w:szCs w:val="28"/>
          <w:rtl/>
        </w:rPr>
        <w:t>لى الشرطة السياحية، وأصبحت الآن الإدارة العامة ل</w:t>
      </w:r>
      <w:r w:rsidR="00E770F3" w:rsidRPr="00DF5B85">
        <w:rPr>
          <w:rFonts w:ascii="Arabic Typesetting" w:eastAsiaTheme="minorHAnsi" w:hAnsi="Arabic Typesetting" w:cs="Arabic Typesetting"/>
          <w:sz w:val="28"/>
          <w:szCs w:val="28"/>
          <w:rtl/>
        </w:rPr>
        <w:t>ل</w:t>
      </w:r>
      <w:r w:rsidRPr="00DF5B85">
        <w:rPr>
          <w:rFonts w:ascii="Arabic Typesetting" w:eastAsiaTheme="minorHAnsi" w:hAnsi="Arabic Typesetting" w:cs="Arabic Typesetting"/>
          <w:sz w:val="28"/>
          <w:szCs w:val="28"/>
          <w:rtl/>
        </w:rPr>
        <w:t>شرطة السياح</w:t>
      </w:r>
      <w:r w:rsidR="00E770F3" w:rsidRPr="00DF5B85">
        <w:rPr>
          <w:rFonts w:ascii="Arabic Typesetting" w:eastAsiaTheme="minorHAnsi" w:hAnsi="Arabic Typesetting" w:cs="Arabic Typesetting"/>
          <w:sz w:val="28"/>
          <w:szCs w:val="28"/>
          <w:rtl/>
        </w:rPr>
        <w:t>ي</w:t>
      </w:r>
      <w:r w:rsidRPr="00DF5B85">
        <w:rPr>
          <w:rFonts w:ascii="Arabic Typesetting" w:eastAsiaTheme="minorHAnsi" w:hAnsi="Arabic Typesetting" w:cs="Arabic Typesetting"/>
          <w:sz w:val="28"/>
          <w:szCs w:val="28"/>
          <w:rtl/>
        </w:rPr>
        <w:t xml:space="preserve">ة وحماية الآثار.   </w:t>
      </w:r>
    </w:p>
    <w:p w14:paraId="0C3EF719" w14:textId="77777777" w:rsidR="00126421" w:rsidRPr="00F55E9D" w:rsidRDefault="00126421" w:rsidP="00AD4D1D">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وفي مصر أُسندت تلك المهمة للإدارة العامة لشرطة السياحة والآثار، فهي المسئولة عن تأمين المتاحف بالتعاون مع الأجهزة المعنية وفقاً للتعليمات التي تصدر في هذا الشأن، بموجب نص المادة الثالثة من القرار بقانون رقم (109) لسنة 1971م.</w:t>
      </w:r>
    </w:p>
    <w:p w14:paraId="669A3CD7" w14:textId="77777777" w:rsidR="00126421" w:rsidRPr="00F55E9D" w:rsidRDefault="00126421" w:rsidP="00AD4D1D">
      <w:pPr>
        <w:tabs>
          <w:tab w:val="left" w:pos="407"/>
          <w:tab w:val="right" w:pos="9044"/>
        </w:tabs>
        <w:spacing w:line="360" w:lineRule="auto"/>
        <w:ind w:firstLine="43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وتأسيساً على ما سبق، فإن الجهة المعنية بحماية التراث الثقافي من جهاز الشرطة في الجمهورية اليمنية هي الإدارة العامة </w:t>
      </w:r>
      <w:r w:rsidR="00E770F3" w:rsidRPr="00F55E9D">
        <w:rPr>
          <w:rFonts w:ascii="Traditional Arabic" w:eastAsiaTheme="minorHAnsi" w:hAnsi="Traditional Arabic" w:cs="Traditional Arabic" w:hint="cs"/>
          <w:sz w:val="28"/>
          <w:szCs w:val="28"/>
          <w:rtl/>
        </w:rPr>
        <w:t>ل</w:t>
      </w:r>
      <w:r w:rsidRPr="00F55E9D">
        <w:rPr>
          <w:rFonts w:ascii="Traditional Arabic" w:eastAsiaTheme="minorHAnsi" w:hAnsi="Traditional Arabic" w:cs="Traditional Arabic"/>
          <w:sz w:val="28"/>
          <w:szCs w:val="28"/>
          <w:rtl/>
        </w:rPr>
        <w:t>لشرطة السياح</w:t>
      </w:r>
      <w:r w:rsidR="00E770F3" w:rsidRPr="00F55E9D">
        <w:rPr>
          <w:rFonts w:ascii="Traditional Arabic" w:eastAsiaTheme="minorHAnsi" w:hAnsi="Traditional Arabic" w:cs="Traditional Arabic" w:hint="cs"/>
          <w:sz w:val="28"/>
          <w:szCs w:val="28"/>
          <w:rtl/>
        </w:rPr>
        <w:t>ي</w:t>
      </w:r>
      <w:r w:rsidRPr="00F55E9D">
        <w:rPr>
          <w:rFonts w:ascii="Traditional Arabic" w:eastAsiaTheme="minorHAnsi" w:hAnsi="Traditional Arabic" w:cs="Traditional Arabic"/>
          <w:sz w:val="28"/>
          <w:szCs w:val="28"/>
          <w:rtl/>
        </w:rPr>
        <w:t>ة وحماية الآثار.</w:t>
      </w:r>
      <w:r w:rsidR="00E911BC">
        <w:rPr>
          <w:rFonts w:ascii="Traditional Arabic" w:eastAsiaTheme="minorHAnsi" w:hAnsi="Traditional Arabic" w:cs="Traditional Arabic" w:hint="cs"/>
          <w:b/>
          <w:bCs/>
          <w:sz w:val="28"/>
          <w:szCs w:val="28"/>
          <w:rtl/>
        </w:rPr>
        <w:t xml:space="preserve"> </w:t>
      </w:r>
    </w:p>
    <w:p w14:paraId="461CFE3D"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rPr>
      </w:pPr>
      <w:r w:rsidRPr="00F55E9D">
        <w:rPr>
          <w:rFonts w:ascii="Traditional Arabic" w:hAnsi="Traditional Arabic" w:cs="Traditional Arabic"/>
          <w:b/>
          <w:bCs/>
          <w:sz w:val="32"/>
          <w:szCs w:val="32"/>
          <w:rtl/>
        </w:rPr>
        <w:t>ثانياً: إجراءات الجهات الأمن</w:t>
      </w:r>
      <w:r w:rsidR="00E770F3" w:rsidRPr="00F55E9D">
        <w:rPr>
          <w:rFonts w:ascii="Traditional Arabic" w:hAnsi="Traditional Arabic" w:cs="Traditional Arabic"/>
          <w:b/>
          <w:bCs/>
          <w:sz w:val="32"/>
          <w:szCs w:val="32"/>
          <w:rtl/>
        </w:rPr>
        <w:t>ية المختصة بحماية ال</w:t>
      </w:r>
      <w:r w:rsidR="00E770F3" w:rsidRPr="00F55E9D">
        <w:rPr>
          <w:rFonts w:ascii="Traditional Arabic" w:hAnsi="Traditional Arabic" w:cs="Traditional Arabic" w:hint="cs"/>
          <w:b/>
          <w:bCs/>
          <w:sz w:val="32"/>
          <w:szCs w:val="32"/>
          <w:rtl/>
        </w:rPr>
        <w:t>آثار</w:t>
      </w:r>
      <w:r w:rsidRPr="00F55E9D">
        <w:rPr>
          <w:rFonts w:ascii="Traditional Arabic" w:hAnsi="Traditional Arabic" w:cs="Traditional Arabic"/>
          <w:b/>
          <w:bCs/>
          <w:sz w:val="32"/>
          <w:szCs w:val="32"/>
          <w:rtl/>
        </w:rPr>
        <w:t>:</w:t>
      </w:r>
    </w:p>
    <w:p w14:paraId="615246D8" w14:textId="77777777" w:rsidR="00126421" w:rsidRPr="00F55E9D" w:rsidRDefault="00126421" w:rsidP="00AD4D1D">
      <w:pPr>
        <w:tabs>
          <w:tab w:val="left" w:pos="407"/>
          <w:tab w:val="right" w:pos="9044"/>
        </w:tabs>
        <w:spacing w:line="360" w:lineRule="auto"/>
        <w:ind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حتى تتمكن الإدارة العامة ل</w:t>
      </w:r>
      <w:r w:rsidR="00E770F3" w:rsidRPr="00F55E9D">
        <w:rPr>
          <w:rFonts w:ascii="Traditional Arabic" w:eastAsiaTheme="minorHAnsi" w:hAnsi="Traditional Arabic" w:cs="Traditional Arabic" w:hint="cs"/>
          <w:sz w:val="28"/>
          <w:szCs w:val="28"/>
          <w:rtl/>
        </w:rPr>
        <w:t>ل</w:t>
      </w:r>
      <w:r w:rsidRPr="00F55E9D">
        <w:rPr>
          <w:rFonts w:ascii="Traditional Arabic" w:eastAsiaTheme="minorHAnsi" w:hAnsi="Traditional Arabic" w:cs="Traditional Arabic"/>
          <w:sz w:val="28"/>
          <w:szCs w:val="28"/>
          <w:rtl/>
        </w:rPr>
        <w:t>شرطة السياح</w:t>
      </w:r>
      <w:r w:rsidR="00E770F3" w:rsidRPr="00F55E9D">
        <w:rPr>
          <w:rFonts w:ascii="Traditional Arabic" w:eastAsiaTheme="minorHAnsi" w:hAnsi="Traditional Arabic" w:cs="Traditional Arabic" w:hint="cs"/>
          <w:sz w:val="28"/>
          <w:szCs w:val="28"/>
          <w:rtl/>
        </w:rPr>
        <w:t>ي</w:t>
      </w:r>
      <w:r w:rsidRPr="00F55E9D">
        <w:rPr>
          <w:rFonts w:ascii="Traditional Arabic" w:eastAsiaTheme="minorHAnsi" w:hAnsi="Traditional Arabic" w:cs="Traditional Arabic"/>
          <w:sz w:val="28"/>
          <w:szCs w:val="28"/>
          <w:rtl/>
        </w:rPr>
        <w:t>ة وحماية</w:t>
      </w:r>
      <w:r w:rsidR="00E770F3" w:rsidRPr="00F55E9D">
        <w:rPr>
          <w:rFonts w:ascii="Traditional Arabic" w:eastAsiaTheme="minorHAnsi" w:hAnsi="Traditional Arabic" w:cs="Traditional Arabic"/>
          <w:sz w:val="28"/>
          <w:szCs w:val="28"/>
          <w:rtl/>
        </w:rPr>
        <w:t xml:space="preserve"> الآثار من حماية ال</w:t>
      </w:r>
      <w:r w:rsidR="00E770F3" w:rsidRPr="00F55E9D">
        <w:rPr>
          <w:rFonts w:ascii="Traditional Arabic" w:eastAsiaTheme="minorHAnsi" w:hAnsi="Traditional Arabic" w:cs="Traditional Arabic" w:hint="cs"/>
          <w:sz w:val="28"/>
          <w:szCs w:val="28"/>
          <w:rtl/>
        </w:rPr>
        <w:t>آثار</w:t>
      </w:r>
      <w:r w:rsidRPr="00F55E9D">
        <w:rPr>
          <w:rFonts w:ascii="Traditional Arabic" w:eastAsiaTheme="minorHAnsi" w:hAnsi="Traditional Arabic" w:cs="Traditional Arabic"/>
          <w:sz w:val="28"/>
          <w:szCs w:val="28"/>
          <w:rtl/>
        </w:rPr>
        <w:t>، فينبغي عليها أن تباشر إجراءاتها لحماي</w:t>
      </w:r>
      <w:r w:rsidR="00B850A0" w:rsidRPr="00F55E9D">
        <w:rPr>
          <w:rFonts w:ascii="Traditional Arabic" w:eastAsiaTheme="minorHAnsi" w:hAnsi="Traditional Arabic" w:cs="Traditional Arabic" w:hint="cs"/>
          <w:sz w:val="28"/>
          <w:szCs w:val="28"/>
          <w:rtl/>
        </w:rPr>
        <w:t>تها</w:t>
      </w:r>
      <w:r w:rsidR="00B850A0" w:rsidRPr="00F55E9D">
        <w:rPr>
          <w:rFonts w:ascii="Traditional Arabic" w:eastAsiaTheme="minorHAnsi" w:hAnsi="Traditional Arabic" w:cs="Traditional Arabic"/>
          <w:sz w:val="28"/>
          <w:szCs w:val="28"/>
          <w:rtl/>
        </w:rPr>
        <w:t>، على النحو ال</w:t>
      </w:r>
      <w:r w:rsidRPr="00F55E9D">
        <w:rPr>
          <w:rFonts w:ascii="Traditional Arabic" w:eastAsiaTheme="minorHAnsi" w:hAnsi="Traditional Arabic" w:cs="Traditional Arabic"/>
          <w:sz w:val="28"/>
          <w:szCs w:val="28"/>
          <w:rtl/>
        </w:rPr>
        <w:t>ت</w:t>
      </w:r>
      <w:r w:rsidR="00B850A0" w:rsidRPr="00F55E9D">
        <w:rPr>
          <w:rFonts w:ascii="Traditional Arabic" w:eastAsiaTheme="minorHAnsi" w:hAnsi="Traditional Arabic" w:cs="Traditional Arabic" w:hint="cs"/>
          <w:sz w:val="28"/>
          <w:szCs w:val="28"/>
          <w:rtl/>
        </w:rPr>
        <w:t>ال</w:t>
      </w:r>
      <w:r w:rsidRPr="00F55E9D">
        <w:rPr>
          <w:rFonts w:ascii="Traditional Arabic" w:eastAsiaTheme="minorHAnsi" w:hAnsi="Traditional Arabic" w:cs="Traditional Arabic"/>
          <w:sz w:val="28"/>
          <w:szCs w:val="28"/>
          <w:rtl/>
        </w:rPr>
        <w:t>ي:</w:t>
      </w:r>
    </w:p>
    <w:p w14:paraId="2C74C0C2" w14:textId="77777777" w:rsidR="00126421" w:rsidRPr="00F55E9D" w:rsidRDefault="00126421" w:rsidP="00AD4D1D">
      <w:pPr>
        <w:pStyle w:val="a4"/>
        <w:numPr>
          <w:ilvl w:val="0"/>
          <w:numId w:val="15"/>
        </w:numPr>
        <w:tabs>
          <w:tab w:val="left" w:pos="407"/>
        </w:tabs>
        <w:spacing w:line="360" w:lineRule="auto"/>
        <w:ind w:left="-18" w:firstLine="142"/>
        <w:jc w:val="both"/>
        <w:rPr>
          <w:rFonts w:ascii="Traditional Arabic" w:eastAsiaTheme="minorHAnsi" w:hAnsi="Traditional Arabic" w:cs="Traditional Arabic"/>
          <w:b/>
          <w:bCs/>
          <w:sz w:val="28"/>
          <w:szCs w:val="28"/>
        </w:rPr>
      </w:pPr>
      <w:r w:rsidRPr="00F55E9D">
        <w:rPr>
          <w:rFonts w:ascii="Traditional Arabic" w:eastAsiaTheme="minorHAnsi" w:hAnsi="Traditional Arabic" w:cs="Traditional Arabic"/>
          <w:b/>
          <w:bCs/>
          <w:sz w:val="28"/>
          <w:szCs w:val="28"/>
          <w:rtl/>
        </w:rPr>
        <w:t xml:space="preserve">إجراءات حماية المتاحف الفنية والمواقع الأثرية: </w:t>
      </w:r>
      <w:r w:rsidRPr="00F55E9D">
        <w:rPr>
          <w:rFonts w:ascii="Traditional Arabic" w:eastAsiaTheme="minorHAnsi" w:hAnsi="Traditional Arabic" w:cs="Traditional Arabic"/>
          <w:sz w:val="28"/>
          <w:szCs w:val="28"/>
          <w:rtl/>
        </w:rPr>
        <w:t>تُعد إجراءات حماية المتاحف الفنية والمناطق الأثرية من أهم الإجراءات الوقائية التي تباشرها الجهة المختصة، لحماية الآثار من أي اعتداء، بل تُعد حاجزاً منيعاً تحول دون الاعتداء عليها أو تهريبها، وتتم عملية الحماية كما يلي</w:t>
      </w:r>
      <w:r w:rsidRPr="00F55E9D">
        <w:rPr>
          <w:rFonts w:ascii="Traditional Arabic" w:hAnsi="Traditional Arabic" w:cs="Traditional Arabic"/>
          <w:sz w:val="28"/>
          <w:szCs w:val="28"/>
          <w:rtl/>
        </w:rPr>
        <w:t xml:space="preserve"> </w:t>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vertAlign w:val="superscript"/>
          <w:rtl/>
        </w:rPr>
        <w:footnoteReference w:id="20"/>
      </w:r>
      <w:r w:rsidRPr="00F55E9D">
        <w:rPr>
          <w:rFonts w:ascii="Traditional Arabic"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r w:rsidRPr="00F55E9D">
        <w:rPr>
          <w:rFonts w:ascii="Traditional Arabic" w:eastAsiaTheme="minorHAnsi" w:hAnsi="Traditional Arabic" w:cs="Traditional Arabic"/>
          <w:sz w:val="28"/>
          <w:szCs w:val="28"/>
        </w:rPr>
        <w:t xml:space="preserve"> </w:t>
      </w:r>
      <w:r w:rsidRPr="00F55E9D">
        <w:rPr>
          <w:rFonts w:ascii="Traditional Arabic" w:eastAsiaTheme="minorHAnsi" w:hAnsi="Traditional Arabic" w:cs="Traditional Arabic"/>
          <w:sz w:val="28"/>
          <w:szCs w:val="28"/>
          <w:rtl/>
        </w:rPr>
        <w:t xml:space="preserve"> </w:t>
      </w:r>
    </w:p>
    <w:p w14:paraId="1613A8B9" w14:textId="77777777" w:rsidR="00126421" w:rsidRPr="00F55E9D" w:rsidRDefault="00126421" w:rsidP="00AD4D1D">
      <w:pPr>
        <w:pStyle w:val="a4"/>
        <w:numPr>
          <w:ilvl w:val="0"/>
          <w:numId w:val="6"/>
        </w:numPr>
        <w:tabs>
          <w:tab w:val="left" w:pos="407"/>
        </w:tabs>
        <w:spacing w:after="0" w:line="360" w:lineRule="auto"/>
        <w:ind w:left="-18" w:firstLine="14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t>المتاحف الفنية:</w:t>
      </w:r>
      <w:r w:rsidRPr="00F55E9D">
        <w:rPr>
          <w:rFonts w:ascii="Traditional Arabic" w:eastAsiaTheme="minorHAnsi" w:hAnsi="Traditional Arabic" w:cs="Traditional Arabic"/>
          <w:sz w:val="28"/>
          <w:szCs w:val="28"/>
          <w:rtl/>
        </w:rPr>
        <w:t xml:space="preserve"> تتم حماية صالات العرض وما بداخلها من معروضات فنية وأثرية باستخدام مجموعة من الأساليب المتطورة علمياً؛ كاستخدام الدوائر التلفزيونية المغلقة وأجهزة الإنذار الضوئي والصوتي، بالإضافة إلى الاعتماد على العناصر</w:t>
      </w:r>
      <w:r w:rsidR="00B850A0" w:rsidRPr="00F55E9D">
        <w:rPr>
          <w:rFonts w:ascii="Traditional Arabic" w:eastAsiaTheme="minorHAnsi" w:hAnsi="Traditional Arabic" w:cs="Traditional Arabic"/>
          <w:sz w:val="28"/>
          <w:szCs w:val="28"/>
          <w:rtl/>
        </w:rPr>
        <w:t xml:space="preserve"> البشرية المدربة والتي يتم تزوي</w:t>
      </w:r>
      <w:r w:rsidR="00B850A0" w:rsidRPr="00F55E9D">
        <w:rPr>
          <w:rFonts w:ascii="Traditional Arabic" w:eastAsiaTheme="minorHAnsi" w:hAnsi="Traditional Arabic" w:cs="Traditional Arabic" w:hint="cs"/>
          <w:sz w:val="28"/>
          <w:szCs w:val="28"/>
          <w:rtl/>
        </w:rPr>
        <w:t>د</w:t>
      </w:r>
      <w:r w:rsidRPr="00F55E9D">
        <w:rPr>
          <w:rFonts w:ascii="Traditional Arabic" w:eastAsiaTheme="minorHAnsi" w:hAnsi="Traditional Arabic" w:cs="Traditional Arabic"/>
          <w:sz w:val="28"/>
          <w:szCs w:val="28"/>
          <w:rtl/>
        </w:rPr>
        <w:t xml:space="preserve">ها بأحدث وسائل الاتصالات والانتقال والأسلحة. </w:t>
      </w:r>
    </w:p>
    <w:p w14:paraId="0B3C774F" w14:textId="77777777" w:rsidR="00126421" w:rsidRPr="00F55E9D" w:rsidRDefault="00126421" w:rsidP="00AD4D1D">
      <w:pPr>
        <w:pStyle w:val="a4"/>
        <w:numPr>
          <w:ilvl w:val="0"/>
          <w:numId w:val="6"/>
        </w:numPr>
        <w:tabs>
          <w:tab w:val="left" w:pos="407"/>
        </w:tabs>
        <w:spacing w:after="0" w:line="360" w:lineRule="auto"/>
        <w:ind w:left="-18" w:firstLine="14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t>المواقع الأثرية:</w:t>
      </w:r>
      <w:r w:rsidR="00B850A0" w:rsidRPr="00F55E9D">
        <w:rPr>
          <w:rFonts w:ascii="Traditional Arabic" w:eastAsiaTheme="minorHAnsi" w:hAnsi="Traditional Arabic" w:cs="Traditional Arabic"/>
          <w:sz w:val="28"/>
          <w:szCs w:val="28"/>
          <w:rtl/>
        </w:rPr>
        <w:t xml:space="preserve"> يتم حمايتها أمني</w:t>
      </w:r>
      <w:r w:rsidRPr="00F55E9D">
        <w:rPr>
          <w:rFonts w:ascii="Traditional Arabic" w:eastAsiaTheme="minorHAnsi" w:hAnsi="Traditional Arabic" w:cs="Traditional Arabic"/>
          <w:sz w:val="28"/>
          <w:szCs w:val="28"/>
          <w:rtl/>
        </w:rPr>
        <w:t>ا</w:t>
      </w:r>
      <w:r w:rsidR="00B850A0" w:rsidRPr="00F55E9D">
        <w:rPr>
          <w:rFonts w:ascii="Traditional Arabic" w:eastAsiaTheme="minorHAnsi" w:hAnsi="Traditional Arabic" w:cs="Traditional Arabic" w:hint="cs"/>
          <w:sz w:val="28"/>
          <w:szCs w:val="28"/>
          <w:rtl/>
        </w:rPr>
        <w:t>ً</w:t>
      </w:r>
      <w:r w:rsidRPr="00F55E9D">
        <w:rPr>
          <w:rFonts w:ascii="Traditional Arabic" w:eastAsiaTheme="minorHAnsi" w:hAnsi="Traditional Arabic" w:cs="Traditional Arabic"/>
          <w:sz w:val="28"/>
          <w:szCs w:val="28"/>
          <w:rtl/>
        </w:rPr>
        <w:t xml:space="preserve"> بالتركيز على الحراسة العسكرية المدربة، مع تزويدها ب</w:t>
      </w:r>
      <w:r w:rsidR="00B850A0" w:rsidRPr="00F55E9D">
        <w:rPr>
          <w:rFonts w:ascii="Traditional Arabic" w:eastAsiaTheme="minorHAnsi" w:hAnsi="Traditional Arabic" w:cs="Traditional Arabic"/>
          <w:sz w:val="28"/>
          <w:szCs w:val="28"/>
          <w:rtl/>
        </w:rPr>
        <w:t xml:space="preserve">وسائل التأمين اللازمة، ويجب </w:t>
      </w:r>
      <w:r w:rsidRPr="00F55E9D">
        <w:rPr>
          <w:rFonts w:ascii="Traditional Arabic" w:eastAsiaTheme="minorHAnsi" w:hAnsi="Traditional Arabic" w:cs="Traditional Arabic"/>
          <w:sz w:val="28"/>
          <w:szCs w:val="28"/>
          <w:rtl/>
        </w:rPr>
        <w:t xml:space="preserve">على الهيئة العامة لحماية الآثار بالتنسيق مع إدارة أمن المتاحف والآثار وضع خطة لتطوير حماية تلك المواقع أمنياً بالاعتماد على أحدث التقنيات الحديثة. </w:t>
      </w:r>
    </w:p>
    <w:p w14:paraId="29B9CAB9" w14:textId="77777777" w:rsidR="00371FFD" w:rsidRDefault="00126421" w:rsidP="00AD4D1D">
      <w:pPr>
        <w:pStyle w:val="a4"/>
        <w:numPr>
          <w:ilvl w:val="0"/>
          <w:numId w:val="6"/>
        </w:numPr>
        <w:tabs>
          <w:tab w:val="left" w:pos="407"/>
        </w:tabs>
        <w:spacing w:after="0" w:line="360" w:lineRule="auto"/>
        <w:ind w:left="-18"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 </w:t>
      </w:r>
      <w:r w:rsidR="00AD4D1D" w:rsidRPr="00AD4D1D">
        <w:rPr>
          <w:rFonts w:ascii="Traditional Arabic" w:eastAsiaTheme="minorHAnsi" w:hAnsi="Traditional Arabic" w:cs="Traditional Arabic" w:hint="cs"/>
          <w:b/>
          <w:bCs/>
          <w:sz w:val="28"/>
          <w:szCs w:val="28"/>
          <w:rtl/>
        </w:rPr>
        <w:t>التلال الأثرية:</w:t>
      </w:r>
      <w:r w:rsidR="00AD4D1D">
        <w:rPr>
          <w:rFonts w:ascii="Traditional Arabic" w:eastAsiaTheme="minorHAnsi" w:hAnsi="Traditional Arabic" w:cs="Traditional Arabic" w:hint="cs"/>
          <w:sz w:val="28"/>
          <w:szCs w:val="28"/>
          <w:rtl/>
        </w:rPr>
        <w:t xml:space="preserve"> </w:t>
      </w:r>
      <w:r w:rsidRPr="00F55E9D">
        <w:rPr>
          <w:rFonts w:ascii="Traditional Arabic" w:eastAsiaTheme="minorHAnsi" w:hAnsi="Traditional Arabic" w:cs="Traditional Arabic"/>
          <w:sz w:val="28"/>
          <w:szCs w:val="28"/>
          <w:rtl/>
        </w:rPr>
        <w:t xml:space="preserve">يجب أن تعتمد الحماية على العنصر البشرى المتمثل في الحراس العسكريين التابعين لإدارة أمن المتاحف والآثار، بالتنسيق مع الهيئات والمؤسسات والأجهزة العسكرية والمدنية المختصة، ويجب أن يكونوا مزودين بوسائل حديثة، وبرامج تدريبية متنوعة ومتطورة، وبصورة منتظمة، لرفع كفاءتهم الأمنية في حماية تلك المواقع الأثرية التي يوجد بباطنها الكنوز والآثار التي يبحث عنها الخارجون عن القانون، ويتم توزيع خدمات الحراسة العسكرية خلال أربع وعشرين ساعة،  والتعقيب عليهم بصفة دائمة من جانب الضباط المسئولين ومشرفي الآثار.  </w:t>
      </w:r>
      <w:r w:rsidR="00371FFD">
        <w:rPr>
          <w:rFonts w:ascii="Traditional Arabic" w:eastAsiaTheme="minorHAnsi" w:hAnsi="Traditional Arabic" w:cs="Traditional Arabic" w:hint="cs"/>
          <w:sz w:val="28"/>
          <w:szCs w:val="28"/>
          <w:rtl/>
        </w:rPr>
        <w:t xml:space="preserve"> </w:t>
      </w:r>
    </w:p>
    <w:p w14:paraId="57A2D773" w14:textId="77777777" w:rsidR="00126421" w:rsidRPr="00F55E9D" w:rsidRDefault="00126421" w:rsidP="00D74181">
      <w:pPr>
        <w:pStyle w:val="a4"/>
        <w:numPr>
          <w:ilvl w:val="0"/>
          <w:numId w:val="15"/>
        </w:numPr>
        <w:tabs>
          <w:tab w:val="left" w:pos="407"/>
        </w:tabs>
        <w:spacing w:line="360" w:lineRule="auto"/>
        <w:ind w:left="-18" w:right="709" w:firstLine="142"/>
        <w:jc w:val="both"/>
        <w:rPr>
          <w:rFonts w:ascii="Traditional Arabic" w:eastAsiaTheme="minorHAnsi" w:hAnsi="Traditional Arabic" w:cs="Traditional Arabic"/>
          <w:b/>
          <w:bCs/>
          <w:sz w:val="28"/>
          <w:szCs w:val="28"/>
        </w:rPr>
      </w:pPr>
      <w:r w:rsidRPr="00F55E9D">
        <w:rPr>
          <w:rFonts w:ascii="Traditional Arabic" w:eastAsiaTheme="minorHAnsi" w:hAnsi="Traditional Arabic" w:cs="Traditional Arabic"/>
          <w:b/>
          <w:bCs/>
          <w:sz w:val="28"/>
          <w:szCs w:val="28"/>
          <w:rtl/>
        </w:rPr>
        <w:t xml:space="preserve">إجراءات حماية نقل الآثار: </w:t>
      </w:r>
    </w:p>
    <w:p w14:paraId="1D30321E" w14:textId="77777777" w:rsidR="00126421" w:rsidRPr="00F55E9D" w:rsidRDefault="00126421" w:rsidP="00AD4D1D">
      <w:pPr>
        <w:pStyle w:val="a4"/>
        <w:numPr>
          <w:ilvl w:val="0"/>
          <w:numId w:val="38"/>
        </w:numPr>
        <w:tabs>
          <w:tab w:val="left" w:pos="407"/>
        </w:tabs>
        <w:spacing w:after="0" w:line="360" w:lineRule="auto"/>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b/>
          <w:bCs/>
          <w:sz w:val="28"/>
          <w:szCs w:val="28"/>
          <w:rtl/>
        </w:rPr>
        <w:t>النقل للمعارض الخارجية:</w:t>
      </w:r>
      <w:r w:rsidRPr="00F55E9D">
        <w:rPr>
          <w:rFonts w:ascii="Traditional Arabic" w:eastAsiaTheme="minorHAnsi" w:hAnsi="Traditional Arabic" w:cs="Traditional Arabic"/>
          <w:sz w:val="28"/>
          <w:szCs w:val="28"/>
          <w:rtl/>
        </w:rPr>
        <w:t xml:space="preserve"> للمعارض الخارجية التي تتم خارج البلاد أهمية كبيرة، فهي تعمل على تعريف العالم بتراثنا الثقافي، ويجب أن تكون محمية بشكل دقيق وشامل، كما يجب أن تكون عملية الحماية لصيقة بالتحف الأثرية. </w:t>
      </w:r>
    </w:p>
    <w:p w14:paraId="5CFF6C7B" w14:textId="77777777" w:rsidR="00126421" w:rsidRPr="00F55E9D" w:rsidRDefault="00126421" w:rsidP="00AD4D1D">
      <w:pPr>
        <w:pStyle w:val="a4"/>
        <w:numPr>
          <w:ilvl w:val="0"/>
          <w:numId w:val="38"/>
        </w:numPr>
        <w:tabs>
          <w:tab w:val="left" w:pos="407"/>
        </w:tabs>
        <w:spacing w:after="0" w:line="360" w:lineRule="auto"/>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t>النقل الداخلي:</w:t>
      </w:r>
      <w:r w:rsidRPr="00F55E9D">
        <w:rPr>
          <w:rFonts w:ascii="Traditional Arabic" w:eastAsiaTheme="minorHAnsi" w:hAnsi="Traditional Arabic" w:cs="Traditional Arabic"/>
          <w:sz w:val="28"/>
          <w:szCs w:val="28"/>
          <w:rtl/>
        </w:rPr>
        <w:t xml:space="preserve"> يقصد به نقل الآثار داخل البلاد، وغالباً يكون النقل الداخلي من أماكن اكتشافها إلى المخازن أو إلى المتاحف المختلفة، وتتم الحماية عن طريق إدارة أمن المتاحف والآثار تحت إشراف الهيئة العامة لحماية الآثار. </w:t>
      </w:r>
    </w:p>
    <w:p w14:paraId="4DF1A4BE"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rPr>
      </w:pPr>
      <w:r w:rsidRPr="00F55E9D">
        <w:rPr>
          <w:rFonts w:ascii="Traditional Arabic" w:hAnsi="Traditional Arabic" w:cs="Traditional Arabic"/>
          <w:b/>
          <w:bCs/>
          <w:sz w:val="32"/>
          <w:szCs w:val="32"/>
          <w:rtl/>
        </w:rPr>
        <w:t>ثالثاً</w:t>
      </w:r>
      <w:r w:rsidRPr="00F55E9D">
        <w:rPr>
          <w:rFonts w:ascii="Traditional Arabic" w:eastAsiaTheme="minorHAnsi" w:hAnsi="Traditional Arabic" w:cs="Traditional Arabic"/>
          <w:b/>
          <w:bCs/>
          <w:sz w:val="28"/>
          <w:szCs w:val="28"/>
          <w:rtl/>
        </w:rPr>
        <w:t>: الاتجاهات الوطنية والدولية لحماية الآثار:</w:t>
      </w:r>
      <w:r w:rsidRPr="00F55E9D">
        <w:rPr>
          <w:rFonts w:ascii="Traditional Arabic" w:eastAsiaTheme="minorHAnsi" w:hAnsi="Traditional Arabic" w:cs="Traditional Arabic"/>
          <w:sz w:val="28"/>
          <w:szCs w:val="28"/>
          <w:rtl/>
        </w:rPr>
        <w:t xml:space="preserve"> </w:t>
      </w:r>
    </w:p>
    <w:p w14:paraId="4A49E2BE" w14:textId="77777777" w:rsidR="00126421" w:rsidRPr="00F55E9D" w:rsidRDefault="00126421" w:rsidP="00AD4D1D">
      <w:pPr>
        <w:tabs>
          <w:tab w:val="left" w:pos="407"/>
        </w:tabs>
        <w:spacing w:line="360" w:lineRule="auto"/>
        <w:ind w:left="-14" w:firstLine="43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تأتى إجراءات وتدابير حماية الآثار والمخطوطات والمواقع الأثرية بصفة عامه ومواجهة جريمة تهريب الآثار بصفة خاصة في إطار تكاملي بين كافة قطاعات وزارة الداخلية ومؤسسات الدولة الأخرى، تنفيذاً للسياسة العامة للدولة وخطة وزارة الداخلية في هذا الشأن، وتتبلور تلك الإجراءات في اتجاهين تحقيقاً لشمولية المنظومة الأمنية نحو تحقيق الهدف، وهذين الاتجاهين هما: </w:t>
      </w:r>
    </w:p>
    <w:p w14:paraId="0F8C6513"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b/>
          <w:bCs/>
          <w:sz w:val="28"/>
          <w:szCs w:val="28"/>
          <w:rtl/>
        </w:rPr>
      </w:pPr>
      <w:r w:rsidRPr="00F55E9D">
        <w:rPr>
          <w:rFonts w:ascii="Traditional Arabic" w:hAnsi="Traditional Arabic" w:cs="Traditional Arabic"/>
          <w:b/>
          <w:bCs/>
          <w:sz w:val="28"/>
          <w:szCs w:val="28"/>
          <w:rtl/>
        </w:rPr>
        <w:t xml:space="preserve">الاتجاه الأول: الإجراءات الأمنية الوطنية: </w:t>
      </w:r>
      <w:r w:rsidRPr="00F55E9D">
        <w:rPr>
          <w:rFonts w:ascii="Traditional Arabic" w:hAnsi="Traditional Arabic" w:cs="Traditional Arabic"/>
          <w:sz w:val="28"/>
          <w:szCs w:val="28"/>
          <w:rtl/>
        </w:rPr>
        <w:t>تتمثل في</w:t>
      </w:r>
      <w:r w:rsidR="00B850A0" w:rsidRPr="00F55E9D">
        <w:rPr>
          <w:rFonts w:ascii="Traditional Arabic" w:hAnsi="Traditional Arabic" w:cs="Traditional Arabic" w:hint="cs"/>
          <w:sz w:val="28"/>
          <w:szCs w:val="28"/>
          <w:rtl/>
        </w:rPr>
        <w:t>ما</w:t>
      </w:r>
      <w:r w:rsidR="00B850A0" w:rsidRPr="00F55E9D">
        <w:rPr>
          <w:rFonts w:ascii="Traditional Arabic" w:hAnsi="Traditional Arabic" w:cs="Traditional Arabic"/>
          <w:sz w:val="28"/>
          <w:szCs w:val="28"/>
          <w:rtl/>
        </w:rPr>
        <w:t xml:space="preserve"> </w:t>
      </w:r>
      <w:r w:rsidR="00B850A0" w:rsidRPr="00F55E9D">
        <w:rPr>
          <w:rFonts w:ascii="Traditional Arabic" w:hAnsi="Traditional Arabic" w:cs="Traditional Arabic" w:hint="cs"/>
          <w:sz w:val="28"/>
          <w:szCs w:val="28"/>
          <w:rtl/>
        </w:rPr>
        <w:t>يل</w:t>
      </w:r>
      <w:r w:rsidRPr="00F55E9D">
        <w:rPr>
          <w:rFonts w:ascii="Traditional Arabic" w:hAnsi="Traditional Arabic" w:cs="Traditional Arabic"/>
          <w:sz w:val="28"/>
          <w:szCs w:val="28"/>
          <w:rtl/>
        </w:rPr>
        <w:t>ي</w:t>
      </w:r>
      <w:r w:rsidR="00314302" w:rsidRPr="00F55E9D">
        <w:rPr>
          <w:rFonts w:ascii="Traditional Arabic" w:hAnsi="Traditional Arabic" w:cs="Traditional Arabic"/>
          <w:sz w:val="28"/>
          <w:szCs w:val="28"/>
          <w:vertAlign w:val="superscript"/>
          <w:rtl/>
        </w:rPr>
        <w:t>(</w:t>
      </w:r>
      <w:r w:rsidR="00314302" w:rsidRPr="00F55E9D">
        <w:rPr>
          <w:rFonts w:ascii="Traditional Arabic" w:hAnsi="Traditional Arabic" w:cs="Traditional Arabic"/>
          <w:sz w:val="28"/>
          <w:szCs w:val="28"/>
          <w:vertAlign w:val="superscript"/>
          <w:rtl/>
        </w:rPr>
        <w:footnoteReference w:id="21"/>
      </w:r>
      <w:r w:rsidR="00314302"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rtl/>
        </w:rPr>
        <w:t xml:space="preserve">: </w:t>
      </w:r>
    </w:p>
    <w:p w14:paraId="180E3969" w14:textId="77777777" w:rsidR="00126421" w:rsidRPr="00F55E9D" w:rsidRDefault="00126421" w:rsidP="00117578">
      <w:pPr>
        <w:pStyle w:val="a4"/>
        <w:numPr>
          <w:ilvl w:val="0"/>
          <w:numId w:val="39"/>
        </w:numPr>
        <w:tabs>
          <w:tab w:val="left" w:pos="407"/>
        </w:tabs>
        <w:spacing w:after="0" w:line="360" w:lineRule="auto"/>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يجب أن تطبق الإجراءات من قبل إدارة أمن المتاحف والآثار بالتنسيق مع كل من وزارة الثقافة والهيئة العامة لحماية الآثار والتي تتم في أغلبية الدول، وهذا ما تقوم به الإدارة العامة </w:t>
      </w:r>
      <w:r w:rsidR="00B850A0" w:rsidRPr="00F55E9D">
        <w:rPr>
          <w:rFonts w:ascii="Traditional Arabic" w:eastAsiaTheme="minorHAnsi" w:hAnsi="Traditional Arabic" w:cs="Traditional Arabic" w:hint="cs"/>
          <w:sz w:val="28"/>
          <w:szCs w:val="28"/>
          <w:rtl/>
        </w:rPr>
        <w:t>ل</w:t>
      </w:r>
      <w:r w:rsidRPr="00F55E9D">
        <w:rPr>
          <w:rFonts w:ascii="Traditional Arabic" w:eastAsiaTheme="minorHAnsi" w:hAnsi="Traditional Arabic" w:cs="Traditional Arabic"/>
          <w:sz w:val="28"/>
          <w:szCs w:val="28"/>
          <w:rtl/>
        </w:rPr>
        <w:t>لشرطة السياح</w:t>
      </w:r>
      <w:r w:rsidR="00B850A0" w:rsidRPr="00F55E9D">
        <w:rPr>
          <w:rFonts w:ascii="Traditional Arabic" w:eastAsiaTheme="minorHAnsi" w:hAnsi="Traditional Arabic" w:cs="Traditional Arabic" w:hint="cs"/>
          <w:sz w:val="28"/>
          <w:szCs w:val="28"/>
          <w:rtl/>
        </w:rPr>
        <w:t>ي</w:t>
      </w:r>
      <w:r w:rsidRPr="00F55E9D">
        <w:rPr>
          <w:rFonts w:ascii="Traditional Arabic" w:eastAsiaTheme="minorHAnsi" w:hAnsi="Traditional Arabic" w:cs="Traditional Arabic"/>
          <w:sz w:val="28"/>
          <w:szCs w:val="28"/>
          <w:rtl/>
        </w:rPr>
        <w:t>ة و</w:t>
      </w:r>
      <w:r w:rsidR="00B850A0" w:rsidRPr="00F55E9D">
        <w:rPr>
          <w:rFonts w:ascii="Traditional Arabic" w:eastAsiaTheme="minorHAnsi" w:hAnsi="Traditional Arabic" w:cs="Traditional Arabic" w:hint="cs"/>
          <w:sz w:val="28"/>
          <w:szCs w:val="28"/>
          <w:rtl/>
        </w:rPr>
        <w:t xml:space="preserve">حماية </w:t>
      </w:r>
      <w:r w:rsidRPr="00F55E9D">
        <w:rPr>
          <w:rFonts w:ascii="Traditional Arabic" w:eastAsiaTheme="minorHAnsi" w:hAnsi="Traditional Arabic" w:cs="Traditional Arabic"/>
          <w:sz w:val="28"/>
          <w:szCs w:val="28"/>
          <w:rtl/>
        </w:rPr>
        <w:t>الآثار في مصر بالتنسيق مع كل من وزارة الثقافة والمجلس الأعلى للآثار.</w:t>
      </w:r>
    </w:p>
    <w:p w14:paraId="74BD2AC3" w14:textId="77777777" w:rsidR="00126421" w:rsidRPr="00F55E9D" w:rsidRDefault="00126421" w:rsidP="00117578">
      <w:pPr>
        <w:pStyle w:val="a4"/>
        <w:numPr>
          <w:ilvl w:val="0"/>
          <w:numId w:val="39"/>
        </w:numPr>
        <w:tabs>
          <w:tab w:val="left" w:pos="407"/>
        </w:tabs>
        <w:spacing w:after="0" w:line="360" w:lineRule="auto"/>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يجب تسجيل الأثر برقم، والحصول على بصمة الأثر بالأجهزة العلمية، واتخاذ إجراءات النشر العلمي للأثر بكافة الوثائق الرسمية والمحلية والدولية، وهذه الإجراءات من أجل استرداد الآثار المسروقة أو المهربة في حالة إتباع الأسلوب القضائي أو الأسلوب الدبلوماسي على حدٍ سواء؛ حسب ما ورد في اتفاقية لاهاي و</w:t>
      </w:r>
      <w:r w:rsidR="00B850A0" w:rsidRPr="00F55E9D">
        <w:rPr>
          <w:rFonts w:ascii="Traditional Arabic" w:eastAsiaTheme="minorHAnsi" w:hAnsi="Traditional Arabic" w:cs="Traditional Arabic"/>
          <w:sz w:val="28"/>
          <w:szCs w:val="28"/>
          <w:rtl/>
        </w:rPr>
        <w:t xml:space="preserve">لائحتها التنفيذية وبرتوكولها </w:t>
      </w:r>
      <w:r w:rsidR="00B850A0" w:rsidRPr="00F55E9D">
        <w:rPr>
          <w:rFonts w:ascii="Traditional Arabic" w:eastAsiaTheme="minorHAnsi" w:hAnsi="Traditional Arabic" w:cs="Traditional Arabic" w:hint="cs"/>
          <w:sz w:val="28"/>
          <w:szCs w:val="28"/>
          <w:rtl/>
        </w:rPr>
        <w:t>وفقاً</w:t>
      </w:r>
      <w:r w:rsidRPr="00F55E9D">
        <w:rPr>
          <w:rFonts w:ascii="Traditional Arabic" w:eastAsiaTheme="minorHAnsi" w:hAnsi="Traditional Arabic" w:cs="Traditional Arabic"/>
          <w:sz w:val="28"/>
          <w:szCs w:val="28"/>
          <w:rtl/>
        </w:rPr>
        <w:t xml:space="preserve"> </w:t>
      </w:r>
      <w:r w:rsidR="00B850A0" w:rsidRPr="00F55E9D">
        <w:rPr>
          <w:rFonts w:ascii="Traditional Arabic" w:eastAsiaTheme="minorHAnsi" w:hAnsi="Traditional Arabic" w:cs="Traditional Arabic" w:hint="cs"/>
          <w:sz w:val="28"/>
          <w:szCs w:val="28"/>
          <w:rtl/>
        </w:rPr>
        <w:t>ل</w:t>
      </w:r>
      <w:r w:rsidRPr="00F55E9D">
        <w:rPr>
          <w:rFonts w:ascii="Traditional Arabic" w:eastAsiaTheme="minorHAnsi" w:hAnsi="Traditional Arabic" w:cs="Traditional Arabic"/>
          <w:sz w:val="28"/>
          <w:szCs w:val="28"/>
          <w:rtl/>
        </w:rPr>
        <w:t>ما يلي:</w:t>
      </w:r>
    </w:p>
    <w:p w14:paraId="181E6ED5" w14:textId="77777777" w:rsidR="00126421" w:rsidRPr="00F55E9D" w:rsidRDefault="00126421" w:rsidP="00117578">
      <w:pPr>
        <w:pStyle w:val="a4"/>
        <w:numPr>
          <w:ilvl w:val="0"/>
          <w:numId w:val="17"/>
        </w:numPr>
        <w:tabs>
          <w:tab w:val="left" w:pos="407"/>
        </w:tabs>
        <w:spacing w:line="360" w:lineRule="auto"/>
        <w:ind w:left="674" w:firstLine="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نصت المادة (8/6) من اتفاقية لاهاي لعام 1954 على أن "تمنح الحماية الخاصة للممتلكات الثقافية بقيدها في السجل الدولي للممتلكات الثقافية الموضوعة تحت الحماية الخاصة".</w:t>
      </w:r>
    </w:p>
    <w:p w14:paraId="628E9BBF" w14:textId="77777777" w:rsidR="00126421" w:rsidRPr="00F55E9D" w:rsidRDefault="00126421" w:rsidP="00117578">
      <w:pPr>
        <w:pStyle w:val="a4"/>
        <w:numPr>
          <w:ilvl w:val="0"/>
          <w:numId w:val="17"/>
        </w:numPr>
        <w:tabs>
          <w:tab w:val="left" w:pos="407"/>
        </w:tabs>
        <w:spacing w:line="360" w:lineRule="auto"/>
        <w:ind w:left="674" w:firstLine="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نصت المادة (14) من الاتفاقية ذاتها على أن: "تتمتع الممتلكات المشمولة بالحماية الخاصة بالحصانة ضد الحجز أو الاستيلاء أو الغنيمة".</w:t>
      </w:r>
    </w:p>
    <w:p w14:paraId="13F9DB56" w14:textId="77777777" w:rsidR="00126421" w:rsidRPr="00F55E9D" w:rsidRDefault="00126421" w:rsidP="00117578">
      <w:pPr>
        <w:pStyle w:val="a4"/>
        <w:numPr>
          <w:ilvl w:val="0"/>
          <w:numId w:val="17"/>
        </w:numPr>
        <w:tabs>
          <w:tab w:val="left" w:pos="407"/>
        </w:tabs>
        <w:spacing w:line="360" w:lineRule="auto"/>
        <w:ind w:left="674" w:firstLine="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نصت المادة (12) من اللائحة التنفيذية لاتفاقية لاهاي لعام 1954 على أن: "ينشأ سجل دولي للممتلكات الثقافية الموضوعة تحت الحماية الخاصة".</w:t>
      </w:r>
    </w:p>
    <w:p w14:paraId="736029C3" w14:textId="77777777" w:rsidR="00126421" w:rsidRPr="00F55E9D" w:rsidRDefault="00126421" w:rsidP="00117578">
      <w:pPr>
        <w:pStyle w:val="a4"/>
        <w:numPr>
          <w:ilvl w:val="0"/>
          <w:numId w:val="17"/>
        </w:numPr>
        <w:tabs>
          <w:tab w:val="left" w:pos="407"/>
        </w:tabs>
        <w:spacing w:line="360" w:lineRule="auto"/>
        <w:ind w:left="674" w:firstLine="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تنظم المواد 15، 16 من هذه اللائحة عملية القيد في هذا السجل الدولي.</w:t>
      </w:r>
    </w:p>
    <w:p w14:paraId="4B2F0E88" w14:textId="77777777" w:rsidR="00126421" w:rsidRPr="00F55E9D" w:rsidRDefault="00126421" w:rsidP="00117578">
      <w:pPr>
        <w:pStyle w:val="a4"/>
        <w:numPr>
          <w:ilvl w:val="0"/>
          <w:numId w:val="17"/>
        </w:numPr>
        <w:tabs>
          <w:tab w:val="left" w:pos="407"/>
        </w:tabs>
        <w:spacing w:line="360" w:lineRule="auto"/>
        <w:ind w:left="674" w:firstLine="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نصت المادة (24) من البروتوكول الثاني لعام 1999م على: "إنشاء لجنة لحماية الممتلكات الثقافية في حالة </w:t>
      </w:r>
      <w:r w:rsidR="00B850A0" w:rsidRPr="00F55E9D">
        <w:rPr>
          <w:rFonts w:ascii="Traditional Arabic" w:eastAsiaTheme="minorHAnsi" w:hAnsi="Traditional Arabic" w:cs="Traditional Arabic" w:hint="cs"/>
          <w:sz w:val="28"/>
          <w:szCs w:val="28"/>
          <w:rtl/>
        </w:rPr>
        <w:t>ال</w:t>
      </w:r>
      <w:r w:rsidRPr="00F55E9D">
        <w:rPr>
          <w:rFonts w:ascii="Traditional Arabic" w:eastAsiaTheme="minorHAnsi" w:hAnsi="Traditional Arabic" w:cs="Traditional Arabic"/>
          <w:sz w:val="28"/>
          <w:szCs w:val="28"/>
          <w:rtl/>
        </w:rPr>
        <w:t xml:space="preserve">نزاع </w:t>
      </w:r>
      <w:r w:rsidR="00B850A0" w:rsidRPr="00F55E9D">
        <w:rPr>
          <w:rFonts w:ascii="Traditional Arabic" w:eastAsiaTheme="minorHAnsi" w:hAnsi="Traditional Arabic" w:cs="Traditional Arabic" w:hint="cs"/>
          <w:sz w:val="28"/>
          <w:szCs w:val="28"/>
          <w:rtl/>
        </w:rPr>
        <w:t>ال</w:t>
      </w:r>
      <w:r w:rsidRPr="00F55E9D">
        <w:rPr>
          <w:rFonts w:ascii="Traditional Arabic" w:eastAsiaTheme="minorHAnsi" w:hAnsi="Traditional Arabic" w:cs="Traditional Arabic"/>
          <w:sz w:val="28"/>
          <w:szCs w:val="28"/>
          <w:rtl/>
        </w:rPr>
        <w:t>مسلح".</w:t>
      </w:r>
    </w:p>
    <w:p w14:paraId="674D5870" w14:textId="77777777" w:rsidR="00126421" w:rsidRPr="00F55E9D" w:rsidRDefault="00126421" w:rsidP="00117578">
      <w:pPr>
        <w:pStyle w:val="a4"/>
        <w:numPr>
          <w:ilvl w:val="0"/>
          <w:numId w:val="17"/>
        </w:numPr>
        <w:tabs>
          <w:tab w:val="left" w:pos="407"/>
        </w:tabs>
        <w:spacing w:line="360" w:lineRule="auto"/>
        <w:ind w:left="674" w:firstLine="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نصت الم</w:t>
      </w:r>
      <w:r w:rsidR="00B850A0" w:rsidRPr="00F55E9D">
        <w:rPr>
          <w:rFonts w:ascii="Traditional Arabic" w:eastAsiaTheme="minorHAnsi" w:hAnsi="Traditional Arabic" w:cs="Traditional Arabic"/>
          <w:sz w:val="28"/>
          <w:szCs w:val="28"/>
          <w:rtl/>
        </w:rPr>
        <w:t>ادة (11/1) من البروتوكول على أن</w:t>
      </w:r>
      <w:r w:rsidRPr="00F55E9D">
        <w:rPr>
          <w:rFonts w:ascii="Traditional Arabic" w:eastAsiaTheme="minorHAnsi" w:hAnsi="Traditional Arabic" w:cs="Traditional Arabic"/>
          <w:sz w:val="28"/>
          <w:szCs w:val="28"/>
          <w:rtl/>
        </w:rPr>
        <w:t>: "ينبغي لكل طرف متعاقد أن يقدم إلى اللجنة قائمة بالممتلكات الثقافية التي يستلزم طلب منحها حماية معززة".</w:t>
      </w:r>
    </w:p>
    <w:p w14:paraId="1D46A325" w14:textId="77777777" w:rsidR="00126421" w:rsidRPr="00F55E9D" w:rsidRDefault="00126421" w:rsidP="00117578">
      <w:pPr>
        <w:pStyle w:val="a4"/>
        <w:numPr>
          <w:ilvl w:val="0"/>
          <w:numId w:val="39"/>
        </w:numPr>
        <w:tabs>
          <w:tab w:val="left" w:pos="407"/>
        </w:tabs>
        <w:spacing w:after="0" w:line="360" w:lineRule="auto"/>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يستفاد من المواد السابقة أن تسجيل الممتلكات الثقافية في السجل الدولي هو واجب لمنح ممتلكات ثقافية معينة حماية خاصة، وهذه الحماية هي حماية معززة أثناء سير عمليات القتال، والإجراءات مفيدة لأن تسجيل الممتلكات الثقافية من شأنه تيسير مهمة الاسترداد لما يحققه التسجيل من أثر إعلاني.  </w:t>
      </w:r>
    </w:p>
    <w:p w14:paraId="39ED8FD8" w14:textId="77777777" w:rsidR="00126421" w:rsidRPr="00F55E9D" w:rsidRDefault="00126421" w:rsidP="00117578">
      <w:pPr>
        <w:pStyle w:val="a4"/>
        <w:numPr>
          <w:ilvl w:val="0"/>
          <w:numId w:val="39"/>
        </w:numPr>
        <w:tabs>
          <w:tab w:val="left" w:pos="407"/>
        </w:tabs>
        <w:spacing w:after="0" w:line="360" w:lineRule="auto"/>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t xml:space="preserve">إجراءات المجابهة الميدانية: </w:t>
      </w:r>
      <w:r w:rsidRPr="00F55E9D">
        <w:rPr>
          <w:rFonts w:ascii="Traditional Arabic" w:eastAsiaTheme="minorHAnsi" w:hAnsi="Traditional Arabic" w:cs="Traditional Arabic"/>
          <w:sz w:val="28"/>
          <w:szCs w:val="28"/>
          <w:rtl/>
        </w:rPr>
        <w:t>تتم</w:t>
      </w:r>
      <w:r w:rsidR="00B850A0" w:rsidRPr="00F55E9D">
        <w:rPr>
          <w:rFonts w:ascii="Traditional Arabic" w:eastAsiaTheme="minorHAnsi" w:hAnsi="Traditional Arabic" w:cs="Traditional Arabic"/>
          <w:sz w:val="28"/>
          <w:szCs w:val="28"/>
          <w:rtl/>
        </w:rPr>
        <w:t xml:space="preserve"> المجابهة الميدانية بالوسائل ال</w:t>
      </w:r>
      <w:r w:rsidRPr="00F55E9D">
        <w:rPr>
          <w:rFonts w:ascii="Traditional Arabic" w:eastAsiaTheme="minorHAnsi" w:hAnsi="Traditional Arabic" w:cs="Traditional Arabic"/>
          <w:sz w:val="28"/>
          <w:szCs w:val="28"/>
          <w:rtl/>
        </w:rPr>
        <w:t>ت</w:t>
      </w:r>
      <w:r w:rsidR="00B850A0" w:rsidRPr="00F55E9D">
        <w:rPr>
          <w:rFonts w:ascii="Traditional Arabic" w:eastAsiaTheme="minorHAnsi" w:hAnsi="Traditional Arabic" w:cs="Traditional Arabic" w:hint="cs"/>
          <w:sz w:val="28"/>
          <w:szCs w:val="28"/>
          <w:rtl/>
        </w:rPr>
        <w:t>ال</w:t>
      </w:r>
      <w:r w:rsidRPr="00F55E9D">
        <w:rPr>
          <w:rFonts w:ascii="Traditional Arabic" w:eastAsiaTheme="minorHAnsi" w:hAnsi="Traditional Arabic" w:cs="Traditional Arabic"/>
          <w:sz w:val="28"/>
          <w:szCs w:val="28"/>
          <w:rtl/>
        </w:rPr>
        <w:t>ية</w:t>
      </w:r>
      <w:r w:rsidR="00314302" w:rsidRPr="00F55E9D">
        <w:rPr>
          <w:rFonts w:ascii="Traditional Arabic" w:hAnsi="Traditional Arabic" w:cs="Traditional Arabic"/>
          <w:sz w:val="28"/>
          <w:szCs w:val="28"/>
          <w:vertAlign w:val="superscript"/>
          <w:rtl/>
        </w:rPr>
        <w:t>(</w:t>
      </w:r>
      <w:r w:rsidR="00314302" w:rsidRPr="00F55E9D">
        <w:rPr>
          <w:rFonts w:ascii="Traditional Arabic" w:hAnsi="Traditional Arabic" w:cs="Traditional Arabic"/>
          <w:sz w:val="28"/>
          <w:szCs w:val="28"/>
          <w:vertAlign w:val="superscript"/>
          <w:rtl/>
        </w:rPr>
        <w:footnoteReference w:id="22"/>
      </w:r>
      <w:r w:rsidR="00314302" w:rsidRPr="00F55E9D">
        <w:rPr>
          <w:rFonts w:ascii="Traditional Arabic"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p>
    <w:p w14:paraId="69B41D4B" w14:textId="77777777" w:rsidR="00126421" w:rsidRPr="00F55E9D" w:rsidRDefault="00126421" w:rsidP="00117578">
      <w:pPr>
        <w:pStyle w:val="a4"/>
        <w:numPr>
          <w:ilvl w:val="0"/>
          <w:numId w:val="40"/>
        </w:numPr>
        <w:tabs>
          <w:tab w:val="left" w:pos="584"/>
        </w:tabs>
        <w:spacing w:line="360" w:lineRule="auto"/>
        <w:ind w:left="584" w:hanging="4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إنشاء قاعدة معلومات دقيقة ومنظمة تشمل كافة المسجلين والمشهور عنهم ارتكاب جرائم الآثار ووضعهم في بؤرة المتابعة المستمرة.</w:t>
      </w:r>
    </w:p>
    <w:p w14:paraId="3DD4BF8E" w14:textId="77777777" w:rsidR="00126421" w:rsidRPr="00F55E9D" w:rsidRDefault="00126421" w:rsidP="00117578">
      <w:pPr>
        <w:pStyle w:val="a4"/>
        <w:numPr>
          <w:ilvl w:val="0"/>
          <w:numId w:val="40"/>
        </w:numPr>
        <w:tabs>
          <w:tab w:val="left" w:pos="584"/>
        </w:tabs>
        <w:spacing w:line="360" w:lineRule="auto"/>
        <w:ind w:left="584" w:hanging="4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بث المصادر السرية الموثوق بها بين أوساط مرتكبي تلك الجرائم ورصد تحركاتهم بدقة والاستفادة من المعلومات عنهم. </w:t>
      </w:r>
    </w:p>
    <w:p w14:paraId="25C58759" w14:textId="77777777" w:rsidR="00126421" w:rsidRPr="00F55E9D" w:rsidRDefault="00126421" w:rsidP="00117578">
      <w:pPr>
        <w:pStyle w:val="a4"/>
        <w:numPr>
          <w:ilvl w:val="0"/>
          <w:numId w:val="40"/>
        </w:numPr>
        <w:tabs>
          <w:tab w:val="left" w:pos="584"/>
        </w:tabs>
        <w:spacing w:line="360" w:lineRule="auto"/>
        <w:ind w:left="584" w:hanging="4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فحص ومتابعة القائمين على دراسة المو</w:t>
      </w:r>
      <w:r w:rsidR="00B850A0" w:rsidRPr="00F55E9D">
        <w:rPr>
          <w:rFonts w:ascii="Traditional Arabic" w:eastAsiaTheme="minorHAnsi" w:hAnsi="Traditional Arabic" w:cs="Traditional Arabic" w:hint="cs"/>
          <w:sz w:val="28"/>
          <w:szCs w:val="28"/>
          <w:rtl/>
        </w:rPr>
        <w:t>ا</w:t>
      </w:r>
      <w:r w:rsidRPr="00F55E9D">
        <w:rPr>
          <w:rFonts w:ascii="Traditional Arabic" w:eastAsiaTheme="minorHAnsi" w:hAnsi="Traditional Arabic" w:cs="Traditional Arabic"/>
          <w:sz w:val="28"/>
          <w:szCs w:val="28"/>
          <w:rtl/>
        </w:rPr>
        <w:t>قع الأثرية (الحراس الخصوصيين، مراقبي الآمن) للوقوف على مدى التزامهم وكفاءتهم والإشراف على تسليحهم والكشف عن</w:t>
      </w:r>
      <w:r w:rsidR="00B850A0" w:rsidRPr="00F55E9D">
        <w:rPr>
          <w:rFonts w:ascii="Traditional Arabic" w:eastAsiaTheme="minorHAnsi" w:hAnsi="Traditional Arabic" w:cs="Traditional Arabic" w:hint="cs"/>
          <w:sz w:val="28"/>
          <w:szCs w:val="28"/>
          <w:rtl/>
        </w:rPr>
        <w:t xml:space="preserve"> ميول</w:t>
      </w:r>
      <w:r w:rsidRPr="00F55E9D">
        <w:rPr>
          <w:rFonts w:ascii="Traditional Arabic" w:eastAsiaTheme="minorHAnsi" w:hAnsi="Traditional Arabic" w:cs="Traditional Arabic"/>
          <w:sz w:val="28"/>
          <w:szCs w:val="28"/>
          <w:rtl/>
        </w:rPr>
        <w:t xml:space="preserve">هم </w:t>
      </w:r>
      <w:r w:rsidR="00B850A0" w:rsidRPr="00F55E9D">
        <w:rPr>
          <w:rFonts w:ascii="Traditional Arabic" w:eastAsiaTheme="minorHAnsi" w:hAnsi="Traditional Arabic" w:cs="Traditional Arabic" w:hint="cs"/>
          <w:sz w:val="28"/>
          <w:szCs w:val="28"/>
          <w:rtl/>
        </w:rPr>
        <w:t>ال</w:t>
      </w:r>
      <w:r w:rsidRPr="00F55E9D">
        <w:rPr>
          <w:rFonts w:ascii="Traditional Arabic" w:eastAsiaTheme="minorHAnsi" w:hAnsi="Traditional Arabic" w:cs="Traditional Arabic"/>
          <w:sz w:val="28"/>
          <w:szCs w:val="28"/>
          <w:rtl/>
        </w:rPr>
        <w:t>سي</w:t>
      </w:r>
      <w:r w:rsidR="00B850A0" w:rsidRPr="00F55E9D">
        <w:rPr>
          <w:rFonts w:ascii="Traditional Arabic" w:eastAsiaTheme="minorHAnsi" w:hAnsi="Traditional Arabic" w:cs="Traditional Arabic"/>
          <w:sz w:val="28"/>
          <w:szCs w:val="28"/>
          <w:rtl/>
        </w:rPr>
        <w:t>اسي</w:t>
      </w:r>
      <w:r w:rsidRPr="00F55E9D">
        <w:rPr>
          <w:rFonts w:ascii="Traditional Arabic" w:eastAsiaTheme="minorHAnsi" w:hAnsi="Traditional Arabic" w:cs="Traditional Arabic"/>
          <w:sz w:val="28"/>
          <w:szCs w:val="28"/>
          <w:rtl/>
        </w:rPr>
        <w:t xml:space="preserve"> و</w:t>
      </w:r>
      <w:r w:rsidR="00B850A0" w:rsidRPr="00F55E9D">
        <w:rPr>
          <w:rFonts w:ascii="Traditional Arabic" w:eastAsiaTheme="minorHAnsi" w:hAnsi="Traditional Arabic" w:cs="Traditional Arabic" w:hint="cs"/>
          <w:sz w:val="28"/>
          <w:szCs w:val="28"/>
          <w:rtl/>
        </w:rPr>
        <w:t>ال</w:t>
      </w:r>
      <w:r w:rsidR="00B850A0" w:rsidRPr="00F55E9D">
        <w:rPr>
          <w:rFonts w:ascii="Traditional Arabic" w:eastAsiaTheme="minorHAnsi" w:hAnsi="Traditional Arabic" w:cs="Traditional Arabic"/>
          <w:sz w:val="28"/>
          <w:szCs w:val="28"/>
          <w:rtl/>
        </w:rPr>
        <w:t>جنائي</w:t>
      </w:r>
      <w:r w:rsidRPr="00F55E9D">
        <w:rPr>
          <w:rFonts w:ascii="Traditional Arabic" w:eastAsiaTheme="minorHAnsi" w:hAnsi="Traditional Arabic" w:cs="Traditional Arabic"/>
          <w:sz w:val="28"/>
          <w:szCs w:val="28"/>
          <w:rtl/>
        </w:rPr>
        <w:t xml:space="preserve">. </w:t>
      </w:r>
    </w:p>
    <w:p w14:paraId="25E6363A" w14:textId="77777777" w:rsidR="00126421" w:rsidRPr="00F55E9D" w:rsidRDefault="00126421" w:rsidP="00117578">
      <w:pPr>
        <w:pStyle w:val="a4"/>
        <w:numPr>
          <w:ilvl w:val="0"/>
          <w:numId w:val="40"/>
        </w:numPr>
        <w:tabs>
          <w:tab w:val="left" w:pos="584"/>
        </w:tabs>
        <w:spacing w:line="360" w:lineRule="auto"/>
        <w:ind w:left="584" w:hanging="4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متابعة البعثات الأجنبية التي تعمل بالبلاد ومدى التزامها بالإجراءات وا</w:t>
      </w:r>
      <w:r w:rsidR="00B850A0" w:rsidRPr="00F55E9D">
        <w:rPr>
          <w:rFonts w:ascii="Traditional Arabic" w:eastAsiaTheme="minorHAnsi" w:hAnsi="Traditional Arabic" w:cs="Traditional Arabic"/>
          <w:sz w:val="28"/>
          <w:szCs w:val="28"/>
          <w:rtl/>
        </w:rPr>
        <w:t>لقوانين والعقود المنظمة لأعماله</w:t>
      </w:r>
      <w:r w:rsidR="00B850A0" w:rsidRPr="00F55E9D">
        <w:rPr>
          <w:rFonts w:ascii="Traditional Arabic" w:eastAsiaTheme="minorHAnsi" w:hAnsi="Traditional Arabic" w:cs="Traditional Arabic" w:hint="cs"/>
          <w:sz w:val="28"/>
          <w:szCs w:val="28"/>
          <w:rtl/>
        </w:rPr>
        <w:t>ا</w:t>
      </w:r>
      <w:r w:rsidRPr="00F55E9D">
        <w:rPr>
          <w:rFonts w:ascii="Traditional Arabic" w:eastAsiaTheme="minorHAnsi" w:hAnsi="Traditional Arabic" w:cs="Traditional Arabic"/>
          <w:sz w:val="28"/>
          <w:szCs w:val="28"/>
          <w:rtl/>
        </w:rPr>
        <w:t xml:space="preserve">. </w:t>
      </w:r>
    </w:p>
    <w:p w14:paraId="0BBB2132" w14:textId="77777777" w:rsidR="00126421" w:rsidRPr="00F55E9D" w:rsidRDefault="00126421" w:rsidP="00117578">
      <w:pPr>
        <w:pStyle w:val="a4"/>
        <w:numPr>
          <w:ilvl w:val="0"/>
          <w:numId w:val="40"/>
        </w:numPr>
        <w:tabs>
          <w:tab w:val="left" w:pos="584"/>
        </w:tabs>
        <w:spacing w:line="360" w:lineRule="auto"/>
        <w:ind w:left="584" w:hanging="4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رصد المنافذ البحرية والجوية والبرية لإجهاض محاولات التهريب التي تتم من خلال آلية تنسيق على أعلى مستوى تشارك فيها كافة الجهات المع</w:t>
      </w:r>
      <w:r w:rsidR="00B850A0" w:rsidRPr="00F55E9D">
        <w:rPr>
          <w:rFonts w:ascii="Traditional Arabic" w:eastAsiaTheme="minorHAnsi" w:hAnsi="Traditional Arabic" w:cs="Traditional Arabic" w:hint="cs"/>
          <w:sz w:val="28"/>
          <w:szCs w:val="28"/>
          <w:rtl/>
        </w:rPr>
        <w:t>ن</w:t>
      </w:r>
      <w:r w:rsidR="00B850A0" w:rsidRPr="00F55E9D">
        <w:rPr>
          <w:rFonts w:ascii="Traditional Arabic" w:eastAsiaTheme="minorHAnsi" w:hAnsi="Traditional Arabic" w:cs="Traditional Arabic"/>
          <w:sz w:val="28"/>
          <w:szCs w:val="28"/>
          <w:rtl/>
        </w:rPr>
        <w:t>ي</w:t>
      </w:r>
      <w:r w:rsidRPr="00F55E9D">
        <w:rPr>
          <w:rFonts w:ascii="Traditional Arabic" w:eastAsiaTheme="minorHAnsi" w:hAnsi="Traditional Arabic" w:cs="Traditional Arabic"/>
          <w:sz w:val="28"/>
          <w:szCs w:val="28"/>
          <w:rtl/>
        </w:rPr>
        <w:t>ة سواء</w:t>
      </w:r>
      <w:r w:rsidR="00B850A0" w:rsidRPr="00F55E9D">
        <w:rPr>
          <w:rFonts w:ascii="Traditional Arabic" w:eastAsiaTheme="minorHAnsi" w:hAnsi="Traditional Arabic" w:cs="Traditional Arabic" w:hint="cs"/>
          <w:sz w:val="28"/>
          <w:szCs w:val="28"/>
          <w:rtl/>
        </w:rPr>
        <w:t>ً</w:t>
      </w:r>
      <w:r w:rsidRPr="00F55E9D">
        <w:rPr>
          <w:rFonts w:ascii="Traditional Arabic" w:eastAsiaTheme="minorHAnsi" w:hAnsi="Traditional Arabic" w:cs="Traditional Arabic"/>
          <w:sz w:val="28"/>
          <w:szCs w:val="28"/>
          <w:rtl/>
        </w:rPr>
        <w:t xml:space="preserve"> أمنية أو فنية. </w:t>
      </w:r>
    </w:p>
    <w:p w14:paraId="24F531A4" w14:textId="77777777" w:rsidR="00126421" w:rsidRPr="00F55E9D" w:rsidRDefault="00126421" w:rsidP="00117578">
      <w:pPr>
        <w:pStyle w:val="a4"/>
        <w:numPr>
          <w:ilvl w:val="0"/>
          <w:numId w:val="39"/>
        </w:numPr>
        <w:tabs>
          <w:tab w:val="left" w:pos="407"/>
        </w:tabs>
        <w:spacing w:after="0" w:line="360" w:lineRule="auto"/>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تقوم الإدارة العامة ل</w:t>
      </w:r>
      <w:r w:rsidR="00B850A0" w:rsidRPr="00F55E9D">
        <w:rPr>
          <w:rFonts w:ascii="Traditional Arabic" w:eastAsiaTheme="minorHAnsi" w:hAnsi="Traditional Arabic" w:cs="Traditional Arabic" w:hint="cs"/>
          <w:sz w:val="28"/>
          <w:szCs w:val="28"/>
          <w:rtl/>
        </w:rPr>
        <w:t>ل</w:t>
      </w:r>
      <w:r w:rsidRPr="00F55E9D">
        <w:rPr>
          <w:rFonts w:ascii="Traditional Arabic" w:eastAsiaTheme="minorHAnsi" w:hAnsi="Traditional Arabic" w:cs="Traditional Arabic"/>
          <w:sz w:val="28"/>
          <w:szCs w:val="28"/>
          <w:rtl/>
        </w:rPr>
        <w:t>شرطة السياح</w:t>
      </w:r>
      <w:r w:rsidR="00B850A0" w:rsidRPr="00F55E9D">
        <w:rPr>
          <w:rFonts w:ascii="Traditional Arabic" w:eastAsiaTheme="minorHAnsi" w:hAnsi="Traditional Arabic" w:cs="Traditional Arabic" w:hint="cs"/>
          <w:sz w:val="28"/>
          <w:szCs w:val="28"/>
          <w:rtl/>
        </w:rPr>
        <w:t>ي</w:t>
      </w:r>
      <w:r w:rsidRPr="00F55E9D">
        <w:rPr>
          <w:rFonts w:ascii="Traditional Arabic" w:eastAsiaTheme="minorHAnsi" w:hAnsi="Traditional Arabic" w:cs="Traditional Arabic"/>
          <w:sz w:val="28"/>
          <w:szCs w:val="28"/>
          <w:rtl/>
        </w:rPr>
        <w:t>ة و</w:t>
      </w:r>
      <w:r w:rsidR="00B850A0" w:rsidRPr="00F55E9D">
        <w:rPr>
          <w:rFonts w:ascii="Traditional Arabic" w:eastAsiaTheme="minorHAnsi" w:hAnsi="Traditional Arabic" w:cs="Traditional Arabic" w:hint="cs"/>
          <w:sz w:val="28"/>
          <w:szCs w:val="28"/>
          <w:rtl/>
        </w:rPr>
        <w:t xml:space="preserve">حماية </w:t>
      </w:r>
      <w:r w:rsidRPr="00F55E9D">
        <w:rPr>
          <w:rFonts w:ascii="Traditional Arabic" w:eastAsiaTheme="minorHAnsi" w:hAnsi="Traditional Arabic" w:cs="Traditional Arabic"/>
          <w:sz w:val="28"/>
          <w:szCs w:val="28"/>
          <w:rtl/>
        </w:rPr>
        <w:t xml:space="preserve">الآثار بالعمل على </w:t>
      </w:r>
      <w:r w:rsidR="00CC11AE" w:rsidRPr="00F55E9D">
        <w:rPr>
          <w:rFonts w:ascii="Traditional Arabic" w:eastAsiaTheme="minorHAnsi" w:hAnsi="Traditional Arabic" w:cs="Traditional Arabic" w:hint="cs"/>
          <w:sz w:val="28"/>
          <w:szCs w:val="28"/>
          <w:rtl/>
        </w:rPr>
        <w:t xml:space="preserve">حراسة وتأمين </w:t>
      </w:r>
      <w:r w:rsidRPr="00F55E9D">
        <w:rPr>
          <w:rFonts w:ascii="Traditional Arabic" w:eastAsiaTheme="minorHAnsi" w:hAnsi="Traditional Arabic" w:cs="Traditional Arabic"/>
          <w:sz w:val="28"/>
          <w:szCs w:val="28"/>
          <w:rtl/>
        </w:rPr>
        <w:t>كافة المناطق الأثرية المترامية الأطراف لإبراز الوجود الأمني بصفة مست</w:t>
      </w:r>
      <w:r w:rsidR="00117578">
        <w:rPr>
          <w:rFonts w:ascii="Traditional Arabic" w:eastAsiaTheme="minorHAnsi" w:hAnsi="Traditional Arabic" w:cs="Traditional Arabic"/>
          <w:sz w:val="28"/>
          <w:szCs w:val="28"/>
          <w:rtl/>
        </w:rPr>
        <w:t>مرة، ولإجهاض أي محاولات للتنقيب</w:t>
      </w:r>
      <w:r w:rsidR="00117578">
        <w:rPr>
          <w:rFonts w:ascii="Traditional Arabic" w:eastAsiaTheme="minorHAnsi" w:hAnsi="Traditional Arabic" w:cs="Traditional Arabic" w:hint="cs"/>
          <w:sz w:val="28"/>
          <w:szCs w:val="28"/>
          <w:rtl/>
        </w:rPr>
        <w:t xml:space="preserve">، </w:t>
      </w:r>
      <w:r w:rsidRPr="00F55E9D">
        <w:rPr>
          <w:rFonts w:ascii="Traditional Arabic" w:eastAsiaTheme="minorHAnsi" w:hAnsi="Traditional Arabic" w:cs="Traditional Arabic"/>
          <w:sz w:val="28"/>
          <w:szCs w:val="28"/>
          <w:rtl/>
        </w:rPr>
        <w:t>كما تقوم بعمل ال</w:t>
      </w:r>
      <w:r w:rsidR="00CC11AE" w:rsidRPr="00F55E9D">
        <w:rPr>
          <w:rFonts w:ascii="Traditional Arabic" w:eastAsiaTheme="minorHAnsi" w:hAnsi="Traditional Arabic" w:cs="Traditional Arabic" w:hint="cs"/>
          <w:sz w:val="28"/>
          <w:szCs w:val="28"/>
          <w:rtl/>
        </w:rPr>
        <w:t>أ</w:t>
      </w:r>
      <w:r w:rsidRPr="00F55E9D">
        <w:rPr>
          <w:rFonts w:ascii="Traditional Arabic" w:eastAsiaTheme="minorHAnsi" w:hAnsi="Traditional Arabic" w:cs="Traditional Arabic"/>
          <w:sz w:val="28"/>
          <w:szCs w:val="28"/>
          <w:rtl/>
        </w:rPr>
        <w:t>كمنة الثابتة والمتحركة بالمنافذ الحدودية للمحافظات للفحص والتفتيش في ضوء ما يرد للإدارة من معلومات، لضبط أي محاولات تتصل بنقل الآثار داخل البلاد بهدف الإتجار أو التهريب، وتستعين بما أسفرت عنه مؤشرات الدراس</w:t>
      </w:r>
      <w:r w:rsidR="00C74493" w:rsidRPr="00F55E9D">
        <w:rPr>
          <w:rFonts w:ascii="Traditional Arabic" w:eastAsiaTheme="minorHAnsi" w:hAnsi="Traditional Arabic" w:cs="Traditional Arabic" w:hint="cs"/>
          <w:sz w:val="28"/>
          <w:szCs w:val="28"/>
          <w:rtl/>
        </w:rPr>
        <w:t>ات</w:t>
      </w:r>
      <w:r w:rsidRPr="00F55E9D">
        <w:rPr>
          <w:rFonts w:ascii="Traditional Arabic" w:eastAsiaTheme="minorHAnsi" w:hAnsi="Traditional Arabic" w:cs="Traditional Arabic"/>
          <w:sz w:val="28"/>
          <w:szCs w:val="28"/>
          <w:rtl/>
        </w:rPr>
        <w:t xml:space="preserve"> التحليلية من نتائج لتصنيف المحافظات المشهور عنها ممارسة أي نوع من جرائم الاعتداء على الآثار لوضعها في بؤرة الرصد والمتابعة المتواصلة.</w:t>
      </w:r>
    </w:p>
    <w:p w14:paraId="6D7E1613" w14:textId="77777777" w:rsidR="00117578" w:rsidRDefault="00117578">
      <w:pPr>
        <w:bidi w:val="0"/>
        <w:spacing w:after="200"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14:paraId="1921CB45" w14:textId="77777777" w:rsidR="00126421" w:rsidRPr="00F55E9D" w:rsidRDefault="00126421" w:rsidP="00117578">
      <w:pPr>
        <w:tabs>
          <w:tab w:val="left" w:pos="407"/>
        </w:tabs>
        <w:spacing w:line="360" w:lineRule="auto"/>
        <w:ind w:left="-18" w:firstLine="142"/>
        <w:jc w:val="both"/>
        <w:rPr>
          <w:rFonts w:ascii="Traditional Arabic" w:hAnsi="Traditional Arabic" w:cs="Traditional Arabic"/>
          <w:sz w:val="28"/>
          <w:szCs w:val="28"/>
          <w:rtl/>
        </w:rPr>
      </w:pPr>
      <w:r w:rsidRPr="00F55E9D">
        <w:rPr>
          <w:rFonts w:ascii="Traditional Arabic" w:hAnsi="Traditional Arabic" w:cs="Traditional Arabic"/>
          <w:b/>
          <w:bCs/>
          <w:sz w:val="28"/>
          <w:szCs w:val="28"/>
          <w:rtl/>
        </w:rPr>
        <w:t>الاتجاه الثاني: الإجراءات الأمنية الدولية:</w:t>
      </w:r>
      <w:r w:rsidRPr="00F55E9D">
        <w:rPr>
          <w:rFonts w:ascii="Traditional Arabic" w:hAnsi="Traditional Arabic" w:cs="Traditional Arabic"/>
          <w:sz w:val="28"/>
          <w:szCs w:val="28"/>
          <w:rtl/>
        </w:rPr>
        <w:t xml:space="preserve"> تقوم الإدارة العامة ل</w:t>
      </w:r>
      <w:r w:rsidR="00C74493" w:rsidRPr="00F55E9D">
        <w:rPr>
          <w:rFonts w:ascii="Traditional Arabic" w:hAnsi="Traditional Arabic" w:cs="Traditional Arabic" w:hint="cs"/>
          <w:sz w:val="28"/>
          <w:szCs w:val="28"/>
          <w:rtl/>
        </w:rPr>
        <w:t>ل</w:t>
      </w:r>
      <w:r w:rsidRPr="00F55E9D">
        <w:rPr>
          <w:rFonts w:ascii="Traditional Arabic" w:hAnsi="Traditional Arabic" w:cs="Traditional Arabic"/>
          <w:sz w:val="28"/>
          <w:szCs w:val="28"/>
          <w:rtl/>
        </w:rPr>
        <w:t>شرطة السياح</w:t>
      </w:r>
      <w:r w:rsidR="00C74493" w:rsidRPr="00F55E9D">
        <w:rPr>
          <w:rFonts w:ascii="Traditional Arabic" w:hAnsi="Traditional Arabic" w:cs="Traditional Arabic" w:hint="cs"/>
          <w:sz w:val="28"/>
          <w:szCs w:val="28"/>
          <w:rtl/>
        </w:rPr>
        <w:t>ي</w:t>
      </w:r>
      <w:r w:rsidRPr="00F55E9D">
        <w:rPr>
          <w:rFonts w:ascii="Traditional Arabic" w:hAnsi="Traditional Arabic" w:cs="Traditional Arabic"/>
          <w:sz w:val="28"/>
          <w:szCs w:val="28"/>
          <w:rtl/>
        </w:rPr>
        <w:t>ة و</w:t>
      </w:r>
      <w:r w:rsidR="00C74493" w:rsidRPr="00F55E9D">
        <w:rPr>
          <w:rFonts w:ascii="Traditional Arabic" w:hAnsi="Traditional Arabic" w:cs="Traditional Arabic" w:hint="cs"/>
          <w:sz w:val="28"/>
          <w:szCs w:val="28"/>
          <w:rtl/>
        </w:rPr>
        <w:t xml:space="preserve">حماية </w:t>
      </w:r>
      <w:r w:rsidRPr="00F55E9D">
        <w:rPr>
          <w:rFonts w:ascii="Traditional Arabic" w:hAnsi="Traditional Arabic" w:cs="Traditional Arabic"/>
          <w:sz w:val="28"/>
          <w:szCs w:val="28"/>
          <w:rtl/>
        </w:rPr>
        <w:t>الآثار بالعمل في عدة محاور على الصعيد الدولي، للعمل على مواجهة جريمة تهريب الآثار، وتتمثل هذه المحاور في</w:t>
      </w:r>
      <w:r w:rsidR="00C74493" w:rsidRPr="00F55E9D">
        <w:rPr>
          <w:rFonts w:ascii="Traditional Arabic" w:hAnsi="Traditional Arabic" w:cs="Traditional Arabic" w:hint="cs"/>
          <w:sz w:val="28"/>
          <w:szCs w:val="28"/>
          <w:rtl/>
        </w:rPr>
        <w:t>ما يل</w:t>
      </w:r>
      <w:r w:rsidRPr="00F55E9D">
        <w:rPr>
          <w:rFonts w:ascii="Traditional Arabic" w:hAnsi="Traditional Arabic" w:cs="Traditional Arabic"/>
          <w:sz w:val="28"/>
          <w:szCs w:val="28"/>
          <w:rtl/>
        </w:rPr>
        <w:t>ي</w:t>
      </w:r>
      <w:r w:rsidR="00314302" w:rsidRPr="00F55E9D">
        <w:rPr>
          <w:rFonts w:ascii="Traditional Arabic" w:hAnsi="Traditional Arabic" w:cs="Traditional Arabic"/>
          <w:sz w:val="28"/>
          <w:szCs w:val="28"/>
          <w:vertAlign w:val="superscript"/>
          <w:rtl/>
        </w:rPr>
        <w:t>(</w:t>
      </w:r>
      <w:r w:rsidR="00314302" w:rsidRPr="00F55E9D">
        <w:rPr>
          <w:rFonts w:ascii="Traditional Arabic" w:hAnsi="Traditional Arabic" w:cs="Traditional Arabic"/>
          <w:sz w:val="28"/>
          <w:szCs w:val="28"/>
          <w:vertAlign w:val="superscript"/>
          <w:rtl/>
        </w:rPr>
        <w:footnoteReference w:id="23"/>
      </w:r>
      <w:r w:rsidR="00314302"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rtl/>
        </w:rPr>
        <w:t>:</w:t>
      </w:r>
    </w:p>
    <w:p w14:paraId="407FCCFD" w14:textId="77777777" w:rsidR="00126421" w:rsidRPr="00F55E9D" w:rsidRDefault="00126421" w:rsidP="00117578">
      <w:pPr>
        <w:pStyle w:val="a4"/>
        <w:numPr>
          <w:ilvl w:val="0"/>
          <w:numId w:val="19"/>
        </w:numPr>
        <w:tabs>
          <w:tab w:val="left" w:pos="407"/>
          <w:tab w:val="right" w:pos="8954"/>
        </w:tabs>
        <w:spacing w:line="360" w:lineRule="auto"/>
        <w:ind w:left="-18" w:firstLine="142"/>
        <w:jc w:val="both"/>
        <w:rPr>
          <w:rFonts w:ascii="Traditional Arabic" w:eastAsiaTheme="minorHAnsi" w:hAnsi="Traditional Arabic" w:cs="Traditional Arabic"/>
          <w:b/>
          <w:bCs/>
          <w:sz w:val="28"/>
          <w:szCs w:val="28"/>
        </w:rPr>
      </w:pPr>
      <w:r w:rsidRPr="00F55E9D">
        <w:rPr>
          <w:rFonts w:ascii="Traditional Arabic" w:eastAsiaTheme="minorHAnsi" w:hAnsi="Traditional Arabic" w:cs="Traditional Arabic"/>
          <w:b/>
          <w:bCs/>
          <w:sz w:val="28"/>
          <w:szCs w:val="28"/>
          <w:rtl/>
        </w:rPr>
        <w:t xml:space="preserve">التعاون الشرطي مع أجهزة الشرطة في الدول المختلفة: </w:t>
      </w:r>
      <w:r w:rsidRPr="00F55E9D">
        <w:rPr>
          <w:rFonts w:ascii="Traditional Arabic" w:hAnsi="Traditional Arabic" w:cs="Traditional Arabic"/>
          <w:sz w:val="28"/>
          <w:szCs w:val="28"/>
          <w:rtl/>
        </w:rPr>
        <w:t>يتم التعاون الشرطي مع أجهزة الشرطة في الدول المختلفة -</w:t>
      </w:r>
      <w:r w:rsidR="00117578">
        <w:rPr>
          <w:rFonts w:ascii="Traditional Arabic" w:hAnsi="Traditional Arabic" w:cs="Traditional Arabic" w:hint="cs"/>
          <w:sz w:val="28"/>
          <w:szCs w:val="28"/>
          <w:rtl/>
        </w:rPr>
        <w:t xml:space="preserve"> </w:t>
      </w:r>
      <w:r w:rsidRPr="00F55E9D">
        <w:rPr>
          <w:rFonts w:ascii="Traditional Arabic" w:hAnsi="Traditional Arabic" w:cs="Traditional Arabic"/>
          <w:sz w:val="28"/>
          <w:szCs w:val="28"/>
          <w:rtl/>
        </w:rPr>
        <w:t>عربية أو أجنبية - في جميع مراحل مواجهة الجريمة، بدايةً من مرحلة جمع التحريات حتى مرحل</w:t>
      </w:r>
      <w:r w:rsidR="00C74493" w:rsidRPr="00F55E9D">
        <w:rPr>
          <w:rFonts w:ascii="Traditional Arabic" w:hAnsi="Traditional Arabic" w:cs="Traditional Arabic"/>
          <w:sz w:val="28"/>
          <w:szCs w:val="28"/>
          <w:rtl/>
        </w:rPr>
        <w:t>ة ضبط وتسليم الجناة واسترداد ال</w:t>
      </w:r>
      <w:r w:rsidR="00C74493" w:rsidRPr="00F55E9D">
        <w:rPr>
          <w:rFonts w:ascii="Traditional Arabic" w:hAnsi="Traditional Arabic" w:cs="Traditional Arabic" w:hint="cs"/>
          <w:sz w:val="28"/>
          <w:szCs w:val="28"/>
          <w:rtl/>
        </w:rPr>
        <w:t>آ</w:t>
      </w:r>
      <w:r w:rsidRPr="00F55E9D">
        <w:rPr>
          <w:rFonts w:ascii="Traditional Arabic" w:hAnsi="Traditional Arabic" w:cs="Traditional Arabic"/>
          <w:sz w:val="28"/>
          <w:szCs w:val="28"/>
          <w:rtl/>
        </w:rPr>
        <w:t>ث</w:t>
      </w:r>
      <w:r w:rsidR="00C74493" w:rsidRPr="00F55E9D">
        <w:rPr>
          <w:rFonts w:ascii="Traditional Arabic" w:hAnsi="Traditional Arabic" w:cs="Traditional Arabic" w:hint="cs"/>
          <w:sz w:val="28"/>
          <w:szCs w:val="28"/>
          <w:rtl/>
        </w:rPr>
        <w:t>ا</w:t>
      </w:r>
      <w:r w:rsidRPr="00F55E9D">
        <w:rPr>
          <w:rFonts w:ascii="Traditional Arabic" w:hAnsi="Traditional Arabic" w:cs="Traditional Arabic"/>
          <w:sz w:val="28"/>
          <w:szCs w:val="28"/>
          <w:rtl/>
        </w:rPr>
        <w:t>ر؛ وذلك تنفيذاً للمعاهدات الدولية وبرتوكولات التعاون أو وفقاً لتنظيم تعاون شرطي في هذا المجال، ومن الأهمية بمكان أن نذكر أهمية الاتفاق</w:t>
      </w:r>
      <w:r w:rsidR="00C74493" w:rsidRPr="00F55E9D">
        <w:rPr>
          <w:rFonts w:ascii="Traditional Arabic" w:hAnsi="Traditional Arabic" w:cs="Traditional Arabic"/>
          <w:sz w:val="28"/>
          <w:szCs w:val="28"/>
          <w:rtl/>
        </w:rPr>
        <w:t>يات الدولية في موضوع استرداد ال</w:t>
      </w:r>
      <w:r w:rsidR="00C74493" w:rsidRPr="00F55E9D">
        <w:rPr>
          <w:rFonts w:ascii="Traditional Arabic" w:hAnsi="Traditional Arabic" w:cs="Traditional Arabic" w:hint="cs"/>
          <w:sz w:val="28"/>
          <w:szCs w:val="28"/>
          <w:rtl/>
        </w:rPr>
        <w:t>آ</w:t>
      </w:r>
      <w:r w:rsidRPr="00F55E9D">
        <w:rPr>
          <w:rFonts w:ascii="Traditional Arabic" w:hAnsi="Traditional Arabic" w:cs="Traditional Arabic"/>
          <w:sz w:val="28"/>
          <w:szCs w:val="28"/>
          <w:rtl/>
        </w:rPr>
        <w:t>ث</w:t>
      </w:r>
      <w:r w:rsidR="00C74493" w:rsidRPr="00F55E9D">
        <w:rPr>
          <w:rFonts w:ascii="Traditional Arabic" w:hAnsi="Traditional Arabic" w:cs="Traditional Arabic" w:hint="cs"/>
          <w:sz w:val="28"/>
          <w:szCs w:val="28"/>
          <w:rtl/>
        </w:rPr>
        <w:t>ا</w:t>
      </w:r>
      <w:r w:rsidRPr="00F55E9D">
        <w:rPr>
          <w:rFonts w:ascii="Traditional Arabic" w:hAnsi="Traditional Arabic" w:cs="Traditional Arabic"/>
          <w:sz w:val="28"/>
          <w:szCs w:val="28"/>
          <w:rtl/>
        </w:rPr>
        <w:t>ر، حيث أنه يُعد مناط الحماية والهدف الذي تسعى إليه الشرطة لتكليل جهودها في صورة ملموسة، ونذكر في هذا المجال اتفاقية اليونسكو لعام 1970 بشأن وسائل منع استيراد وتصدير ونقل ملكية الممتلكات الثقافية والوقاية منها.</w:t>
      </w:r>
    </w:p>
    <w:p w14:paraId="01E7E539" w14:textId="77777777" w:rsidR="00126421" w:rsidRPr="00F55E9D" w:rsidRDefault="00126421" w:rsidP="00117578">
      <w:pPr>
        <w:tabs>
          <w:tab w:val="left" w:pos="407"/>
        </w:tabs>
        <w:spacing w:line="360" w:lineRule="auto"/>
        <w:ind w:left="-14" w:firstLine="432"/>
        <w:jc w:val="both"/>
        <w:rPr>
          <w:rFonts w:ascii="Traditional Arabic" w:hAnsi="Traditional Arabic" w:cs="Traditional Arabic"/>
          <w:sz w:val="28"/>
          <w:szCs w:val="28"/>
          <w:rtl/>
        </w:rPr>
      </w:pPr>
      <w:r w:rsidRPr="00F55E9D">
        <w:rPr>
          <w:rFonts w:ascii="Traditional Arabic" w:hAnsi="Traditional Arabic" w:cs="Traditional Arabic"/>
          <w:sz w:val="28"/>
          <w:szCs w:val="28"/>
          <w:rtl/>
        </w:rPr>
        <w:t>ولقد نصت هذه الاتفاقية صراحة في المادة (11) على عدم مشروعية تصدير الممتلكات الثقافية أو نقل ملكيتها تحت الإكراه الناتج بصورة مباشرة أو غير مباشرة، فالدولة المالكة الأصلية التي كانت الممتلكات الثقافية على أراضيها قبل نزعها تملك حق الاسترداد، أما الطرف الثاني فهو الدولة التي توجد الممتلكات على إقليمها وهي التي تلتزم برد</w:t>
      </w:r>
      <w:r w:rsidR="00C74493" w:rsidRPr="00F55E9D">
        <w:rPr>
          <w:rFonts w:ascii="Traditional Arabic" w:hAnsi="Traditional Arabic" w:cs="Traditional Arabic"/>
          <w:sz w:val="28"/>
          <w:szCs w:val="28"/>
          <w:rtl/>
        </w:rPr>
        <w:t xml:space="preserve">ها بغض النظر عن حسن نية الحائز </w:t>
      </w:r>
      <w:r w:rsidR="00C74493" w:rsidRPr="00F55E9D">
        <w:rPr>
          <w:rFonts w:ascii="Traditional Arabic" w:hAnsi="Traditional Arabic" w:cs="Traditional Arabic" w:hint="cs"/>
          <w:sz w:val="28"/>
          <w:szCs w:val="28"/>
          <w:rtl/>
        </w:rPr>
        <w:t>ل</w:t>
      </w:r>
      <w:r w:rsidRPr="00F55E9D">
        <w:rPr>
          <w:rFonts w:ascii="Traditional Arabic" w:hAnsi="Traditional Arabic" w:cs="Traditional Arabic"/>
          <w:sz w:val="28"/>
          <w:szCs w:val="28"/>
          <w:rtl/>
        </w:rPr>
        <w:t>تلك الممتلكات، فإن حسن نية الحائز ل</w:t>
      </w:r>
      <w:r w:rsidR="00C74493" w:rsidRPr="00F55E9D">
        <w:rPr>
          <w:rFonts w:ascii="Traditional Arabic" w:hAnsi="Traditional Arabic" w:cs="Traditional Arabic" w:hint="cs"/>
          <w:sz w:val="28"/>
          <w:szCs w:val="28"/>
          <w:rtl/>
        </w:rPr>
        <w:t>ا</w:t>
      </w:r>
      <w:r w:rsidR="00C74493" w:rsidRPr="00F55E9D">
        <w:rPr>
          <w:rFonts w:ascii="Traditional Arabic" w:hAnsi="Traditional Arabic" w:cs="Traditional Arabic"/>
          <w:sz w:val="28"/>
          <w:szCs w:val="28"/>
          <w:rtl/>
        </w:rPr>
        <w:t xml:space="preserve"> </w:t>
      </w:r>
      <w:r w:rsidR="00C74493" w:rsidRPr="00F55E9D">
        <w:rPr>
          <w:rFonts w:ascii="Traditional Arabic" w:hAnsi="Traditional Arabic" w:cs="Traditional Arabic" w:hint="cs"/>
          <w:sz w:val="28"/>
          <w:szCs w:val="28"/>
          <w:rtl/>
        </w:rPr>
        <w:t>ت</w:t>
      </w:r>
      <w:r w:rsidRPr="00F55E9D">
        <w:rPr>
          <w:rFonts w:ascii="Traditional Arabic" w:hAnsi="Traditional Arabic" w:cs="Traditional Arabic"/>
          <w:sz w:val="28"/>
          <w:szCs w:val="28"/>
          <w:rtl/>
        </w:rPr>
        <w:t>حول دون الاسترداد. وقد نصت المادة (1/4) من بروتوكول جنيف لعام 1954 على أن: "الطرف السامي المتعاقد الذي يقع على عاتقة منع تصدير كل من يحوز بحسن نية ممتلكات ثقافية يجب تسليمها"، فالالتزام بالتعويض يقع على عاتق الدولة الملزمة برد الممتلكات الثقافية وليس على عاتق الدولة المطالبة باسترداد تلك الممتلكات، وتظهر أهمية المشكلة من النصوص الواردة في اتفاقية 1995 بشأن المطالبة الدولية بإعادة الممتلكات الدولية المصروفة أو المصدرة بطريقة غير مشروعة؛ حيث يستفاد من نصوصها أن الدولة المطالبة باسترداد ممتلكاتها التي نزعت منها بطريقة غير مشروعة تلتزم بتعويض الح</w:t>
      </w:r>
      <w:r w:rsidR="00C74493" w:rsidRPr="00F55E9D">
        <w:rPr>
          <w:rFonts w:ascii="Traditional Arabic" w:hAnsi="Traditional Arabic" w:cs="Traditional Arabic"/>
          <w:sz w:val="28"/>
          <w:szCs w:val="28"/>
          <w:rtl/>
        </w:rPr>
        <w:t xml:space="preserve">ائز حسن النية </w:t>
      </w:r>
      <w:r w:rsidR="00C74493" w:rsidRPr="00F55E9D">
        <w:rPr>
          <w:rFonts w:ascii="Traditional Arabic" w:hAnsi="Traditional Arabic" w:cs="Traditional Arabic" w:hint="cs"/>
          <w:sz w:val="28"/>
          <w:szCs w:val="28"/>
          <w:rtl/>
        </w:rPr>
        <w:t>ل</w:t>
      </w:r>
      <w:r w:rsidRPr="00F55E9D">
        <w:rPr>
          <w:rFonts w:ascii="Traditional Arabic" w:hAnsi="Traditional Arabic" w:cs="Traditional Arabic"/>
          <w:sz w:val="28"/>
          <w:szCs w:val="28"/>
          <w:rtl/>
        </w:rPr>
        <w:t>تلك الممتلكات، وقد نصت المادة (4/1) على أن: "الحائز للممتلك الثقافي المسروق والمطلوب إعادته سوف يكون مؤهلاً وقت الاسترداد لتعويض عادل ومعقول"، وتنص الفقرة 3 من نفس المادة على أن دفع المدعي للتعويض للحائز لا يحول دون حقه في استعادته من أي شخص آخر.</w:t>
      </w:r>
    </w:p>
    <w:p w14:paraId="385170FB" w14:textId="77777777" w:rsidR="00126421" w:rsidRPr="00F55E9D" w:rsidRDefault="00126421" w:rsidP="00117578">
      <w:pPr>
        <w:tabs>
          <w:tab w:val="left" w:pos="407"/>
        </w:tabs>
        <w:spacing w:line="360" w:lineRule="auto"/>
        <w:ind w:left="-14" w:firstLine="432"/>
        <w:jc w:val="both"/>
        <w:rPr>
          <w:rFonts w:ascii="Traditional Arabic" w:hAnsi="Traditional Arabic" w:cs="Traditional Arabic"/>
          <w:sz w:val="28"/>
          <w:szCs w:val="28"/>
          <w:rtl/>
        </w:rPr>
      </w:pPr>
      <w:r w:rsidRPr="00F55E9D">
        <w:rPr>
          <w:rFonts w:ascii="Traditional Arabic" w:hAnsi="Traditional Arabic" w:cs="Traditional Arabic"/>
          <w:sz w:val="28"/>
          <w:szCs w:val="28"/>
          <w:rtl/>
        </w:rPr>
        <w:t xml:space="preserve">ويستفاد من هذا النص، </w:t>
      </w:r>
      <w:r w:rsidR="00C74493" w:rsidRPr="00F55E9D">
        <w:rPr>
          <w:rFonts w:ascii="Traditional Arabic" w:hAnsi="Traditional Arabic" w:cs="Traditional Arabic" w:hint="cs"/>
          <w:sz w:val="28"/>
          <w:szCs w:val="28"/>
          <w:rtl/>
        </w:rPr>
        <w:t>أ</w:t>
      </w:r>
      <w:r w:rsidRPr="00F55E9D">
        <w:rPr>
          <w:rFonts w:ascii="Traditional Arabic" w:hAnsi="Traditional Arabic" w:cs="Traditional Arabic"/>
          <w:sz w:val="28"/>
          <w:szCs w:val="28"/>
          <w:rtl/>
        </w:rPr>
        <w:t>ن الدولة طال</w:t>
      </w:r>
      <w:r w:rsidR="00C74493" w:rsidRPr="00F55E9D">
        <w:rPr>
          <w:rFonts w:ascii="Traditional Arabic" w:hAnsi="Traditional Arabic" w:cs="Traditional Arabic"/>
          <w:sz w:val="28"/>
          <w:szCs w:val="28"/>
          <w:rtl/>
        </w:rPr>
        <w:t>بة الاسترداد تكون ملزمة بدفع تع</w:t>
      </w:r>
      <w:r w:rsidR="00C74493" w:rsidRPr="00F55E9D">
        <w:rPr>
          <w:rFonts w:ascii="Traditional Arabic" w:hAnsi="Traditional Arabic" w:cs="Traditional Arabic" w:hint="cs"/>
          <w:sz w:val="28"/>
          <w:szCs w:val="28"/>
          <w:rtl/>
        </w:rPr>
        <w:t>و</w:t>
      </w:r>
      <w:r w:rsidRPr="00F55E9D">
        <w:rPr>
          <w:rFonts w:ascii="Traditional Arabic" w:hAnsi="Traditional Arabic" w:cs="Traditional Arabic"/>
          <w:sz w:val="28"/>
          <w:szCs w:val="28"/>
          <w:rtl/>
        </w:rPr>
        <w:t xml:space="preserve">يض عادل ومقبول للحائز حسن النية، وهذه القاعدة مستجدة لا يمكن قبولها لأنها تحمل الدولة المستردة عبئاً مالياً كبيراً لا يجوز تحمله، كما أن الدولة طالبة الاسترداد قد تعجز عن دفع  التعويض المطلوب وهو الأمر الذي يمثل عقبة كبيرة </w:t>
      </w:r>
      <w:r w:rsidR="00C74493" w:rsidRPr="00F55E9D">
        <w:rPr>
          <w:rFonts w:ascii="Traditional Arabic" w:hAnsi="Traditional Arabic" w:cs="Traditional Arabic"/>
          <w:sz w:val="28"/>
          <w:szCs w:val="28"/>
          <w:rtl/>
        </w:rPr>
        <w:t>في سبيل تحقيق الهدف الذي من أجل</w:t>
      </w:r>
      <w:r w:rsidR="00C74493" w:rsidRPr="00F55E9D">
        <w:rPr>
          <w:rFonts w:ascii="Traditional Arabic" w:hAnsi="Traditional Arabic" w:cs="Traditional Arabic" w:hint="cs"/>
          <w:sz w:val="28"/>
          <w:szCs w:val="28"/>
          <w:rtl/>
        </w:rPr>
        <w:t>ه</w:t>
      </w:r>
      <w:r w:rsidRPr="00F55E9D">
        <w:rPr>
          <w:rFonts w:ascii="Traditional Arabic" w:hAnsi="Traditional Arabic" w:cs="Traditional Arabic"/>
          <w:sz w:val="28"/>
          <w:szCs w:val="28"/>
          <w:rtl/>
        </w:rPr>
        <w:t xml:space="preserve"> عقدت الاتفاقية ألا وهو إعادة الآثار للدولة المالكة لها أصلاً، كما يجب أن ننوه إلى القيد الزمني لرفع دعوى الاسترداد، حيث تنص المادة (3/3) من نفس الاتفاقية على أن: " أي دعوى استرداد يجب أن تقدم خلال فترة ثلاث سنوات من الوقت الذي يعلم فيه مطالبه موقع الممتلك الثقافي وهوية الحائز، وعلى أي حال خلال فترة 50 عاماً </w:t>
      </w:r>
      <w:r w:rsidR="00C74493" w:rsidRPr="00F55E9D">
        <w:rPr>
          <w:rFonts w:ascii="Traditional Arabic" w:hAnsi="Traditional Arabic" w:cs="Traditional Arabic" w:hint="cs"/>
          <w:sz w:val="28"/>
          <w:szCs w:val="28"/>
          <w:rtl/>
        </w:rPr>
        <w:t xml:space="preserve">من </w:t>
      </w:r>
      <w:r w:rsidRPr="00F55E9D">
        <w:rPr>
          <w:rFonts w:ascii="Traditional Arabic" w:hAnsi="Traditional Arabic" w:cs="Traditional Arabic"/>
          <w:sz w:val="28"/>
          <w:szCs w:val="28"/>
          <w:rtl/>
        </w:rPr>
        <w:t>وقت السرقة".</w:t>
      </w:r>
    </w:p>
    <w:p w14:paraId="27682CA5" w14:textId="77777777" w:rsidR="00126421" w:rsidRPr="00F55E9D" w:rsidRDefault="00126421" w:rsidP="00117578">
      <w:pPr>
        <w:tabs>
          <w:tab w:val="left" w:pos="407"/>
        </w:tabs>
        <w:spacing w:line="360" w:lineRule="auto"/>
        <w:ind w:left="-14" w:firstLine="432"/>
        <w:jc w:val="both"/>
        <w:rPr>
          <w:rFonts w:ascii="Traditional Arabic" w:hAnsi="Traditional Arabic" w:cs="Traditional Arabic"/>
          <w:sz w:val="28"/>
          <w:szCs w:val="28"/>
        </w:rPr>
      </w:pPr>
      <w:r w:rsidRPr="00F55E9D">
        <w:rPr>
          <w:rFonts w:ascii="Traditional Arabic" w:hAnsi="Traditional Arabic" w:cs="Traditional Arabic"/>
          <w:sz w:val="28"/>
          <w:szCs w:val="28"/>
          <w:rtl/>
        </w:rPr>
        <w:t>ولهذان السببان، المتمثلان في التعويض وفي القيد الزمني فإنه ليس من مصلحة الدول الضعيفة التي نهبت ممتلكاتها الثقافية أثناء نزاع مسلح - من بينها مصر واليمن والعراق - التصديق على هذه الاتفاقية</w:t>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vertAlign w:val="superscript"/>
          <w:rtl/>
        </w:rPr>
        <w:footnoteReference w:id="24"/>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rtl/>
        </w:rPr>
        <w:t>، لذلك تعمل الإدارة العامة ل</w:t>
      </w:r>
      <w:r w:rsidR="00C74493" w:rsidRPr="00F55E9D">
        <w:rPr>
          <w:rFonts w:ascii="Traditional Arabic" w:hAnsi="Traditional Arabic" w:cs="Traditional Arabic" w:hint="cs"/>
          <w:sz w:val="28"/>
          <w:szCs w:val="28"/>
          <w:rtl/>
        </w:rPr>
        <w:t>ل</w:t>
      </w:r>
      <w:r w:rsidRPr="00F55E9D">
        <w:rPr>
          <w:rFonts w:ascii="Traditional Arabic" w:hAnsi="Traditional Arabic" w:cs="Traditional Arabic"/>
          <w:sz w:val="28"/>
          <w:szCs w:val="28"/>
          <w:rtl/>
        </w:rPr>
        <w:t>شرطة السياح</w:t>
      </w:r>
      <w:r w:rsidR="00C74493" w:rsidRPr="00F55E9D">
        <w:rPr>
          <w:rFonts w:ascii="Traditional Arabic" w:hAnsi="Traditional Arabic" w:cs="Traditional Arabic" w:hint="cs"/>
          <w:sz w:val="28"/>
          <w:szCs w:val="28"/>
          <w:rtl/>
        </w:rPr>
        <w:t>ي</w:t>
      </w:r>
      <w:r w:rsidRPr="00F55E9D">
        <w:rPr>
          <w:rFonts w:ascii="Traditional Arabic" w:hAnsi="Traditional Arabic" w:cs="Traditional Arabic"/>
          <w:sz w:val="28"/>
          <w:szCs w:val="28"/>
          <w:rtl/>
        </w:rPr>
        <w:t>ة و</w:t>
      </w:r>
      <w:r w:rsidR="00C74493" w:rsidRPr="00F55E9D">
        <w:rPr>
          <w:rFonts w:ascii="Traditional Arabic" w:hAnsi="Traditional Arabic" w:cs="Traditional Arabic" w:hint="cs"/>
          <w:sz w:val="28"/>
          <w:szCs w:val="28"/>
          <w:rtl/>
        </w:rPr>
        <w:t xml:space="preserve">حماية </w:t>
      </w:r>
      <w:r w:rsidRPr="00F55E9D">
        <w:rPr>
          <w:rFonts w:ascii="Traditional Arabic" w:hAnsi="Traditional Arabic" w:cs="Traditional Arabic"/>
          <w:sz w:val="28"/>
          <w:szCs w:val="28"/>
          <w:rtl/>
        </w:rPr>
        <w:t>الآثار في جميع المحافل الدولية بدأب وجد على مناهضة مثل هذه الاتفاقيات التي تحول دون جني ثمار جهودها المتمثلة في إعادة الأثر المهرب للبلاد.</w:t>
      </w:r>
    </w:p>
    <w:p w14:paraId="62859027" w14:textId="77777777" w:rsidR="00126421" w:rsidRDefault="00126421" w:rsidP="00117578">
      <w:pPr>
        <w:pStyle w:val="a4"/>
        <w:numPr>
          <w:ilvl w:val="0"/>
          <w:numId w:val="19"/>
        </w:numPr>
        <w:tabs>
          <w:tab w:val="left" w:pos="407"/>
        </w:tabs>
        <w:spacing w:line="360" w:lineRule="auto"/>
        <w:ind w:left="-18"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b/>
          <w:bCs/>
          <w:sz w:val="28"/>
          <w:szCs w:val="28"/>
          <w:rtl/>
        </w:rPr>
        <w:t>التعاون مع المنظمات الأمنية المختلفة:</w:t>
      </w:r>
      <w:r w:rsidRPr="00F55E9D">
        <w:rPr>
          <w:rFonts w:ascii="Traditional Arabic" w:eastAsiaTheme="minorHAnsi" w:hAnsi="Traditional Arabic" w:cs="Traditional Arabic"/>
          <w:sz w:val="28"/>
          <w:szCs w:val="28"/>
          <w:rtl/>
        </w:rPr>
        <w:t xml:space="preserve"> تتعاون الشرطة مع جميع المنظمات الأمنية المختلفة؛ سواءً إقليمية أم عالمية، وخير مثال على هذا التعاون ما يتم مع المنظمة الدولية للشرطة الجنائية (الإنتربول)، حيث تقوم بإصدار النشرات الدولية الفنية التي تتضمن بيانات كاملة عن الآثار المسروقة</w:t>
      </w:r>
      <w:r w:rsidR="00C74493" w:rsidRPr="00F55E9D">
        <w:rPr>
          <w:rFonts w:ascii="Traditional Arabic" w:eastAsiaTheme="minorHAnsi" w:hAnsi="Traditional Arabic" w:cs="Traditional Arabic"/>
          <w:sz w:val="28"/>
          <w:szCs w:val="28"/>
          <w:rtl/>
        </w:rPr>
        <w:t xml:space="preserve">، وتشتمل على بيانات تتعلق بوصف </w:t>
      </w:r>
      <w:r w:rsidR="00C74493" w:rsidRPr="00F55E9D">
        <w:rPr>
          <w:rFonts w:ascii="Traditional Arabic" w:eastAsiaTheme="minorHAnsi" w:hAnsi="Traditional Arabic" w:cs="Traditional Arabic" w:hint="cs"/>
          <w:sz w:val="28"/>
          <w:szCs w:val="28"/>
          <w:rtl/>
        </w:rPr>
        <w:t>م</w:t>
      </w:r>
      <w:r w:rsidR="00C74493" w:rsidRPr="00F55E9D">
        <w:rPr>
          <w:rFonts w:ascii="Traditional Arabic" w:eastAsiaTheme="minorHAnsi" w:hAnsi="Traditional Arabic" w:cs="Traditional Arabic"/>
          <w:sz w:val="28"/>
          <w:szCs w:val="28"/>
          <w:rtl/>
        </w:rPr>
        <w:t>فص</w:t>
      </w:r>
      <w:r w:rsidRPr="00F55E9D">
        <w:rPr>
          <w:rFonts w:ascii="Traditional Arabic" w:eastAsiaTheme="minorHAnsi" w:hAnsi="Traditional Arabic" w:cs="Traditional Arabic"/>
          <w:sz w:val="28"/>
          <w:szCs w:val="28"/>
          <w:rtl/>
        </w:rPr>
        <w:t>ل عن الأثر ويرفق بها صورة فوتوغرافية، ويتم تسجيله برقم معين تفصيلي ويرمز له برمز، وتقوم الأمانة العامة للمنظمة بتسجيل هذه النشرات على الإنترنت، ويقوم قسم النشرات في المنظمة بتسجيله أيضاً على أجهزه الحاسب الآلي بإدارة الاستخبارات الدولية، ويتم فحص جميع كتالوجات المزادات العلنية من أجل تحقيق أي اشتباه، فإذا ما تبين أن هذا الأثر معروض للبيع بمزاد علني فإن المنظمة تقوم بإبلاغ صالة المزادات بأنه مسروق من الدولة التي نشرت عنه، كما تقوم بإبلاغ الدولة المبلغة حتى تبدأ الإجراءات القضائية والدبلوماسية لاسترداد الأثر</w:t>
      </w:r>
      <w:r w:rsidR="00314302" w:rsidRPr="00F55E9D">
        <w:rPr>
          <w:rFonts w:ascii="Traditional Arabic" w:hAnsi="Traditional Arabic" w:cs="Traditional Arabic"/>
          <w:sz w:val="28"/>
          <w:szCs w:val="28"/>
          <w:vertAlign w:val="superscript"/>
          <w:rtl/>
        </w:rPr>
        <w:t>(</w:t>
      </w:r>
      <w:r w:rsidR="00314302" w:rsidRPr="00F55E9D">
        <w:rPr>
          <w:rFonts w:ascii="Traditional Arabic" w:hAnsi="Traditional Arabic" w:cs="Traditional Arabic"/>
          <w:sz w:val="28"/>
          <w:szCs w:val="28"/>
          <w:vertAlign w:val="superscript"/>
          <w:rtl/>
        </w:rPr>
        <w:footnoteReference w:id="25"/>
      </w:r>
      <w:r w:rsidR="00314302" w:rsidRPr="00F55E9D">
        <w:rPr>
          <w:rFonts w:ascii="Traditional Arabic"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 xml:space="preserve">. </w:t>
      </w:r>
    </w:p>
    <w:p w14:paraId="38F81CAF" w14:textId="77777777" w:rsidR="00CD1E4F" w:rsidRDefault="00CD1E4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14:paraId="21712A5C"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2"/>
          <w:szCs w:val="32"/>
          <w:rtl/>
        </w:rPr>
      </w:pPr>
      <w:r w:rsidRPr="00F55E9D">
        <w:rPr>
          <w:rFonts w:ascii="Traditional Arabic" w:hAnsi="Traditional Arabic" w:cs="Traditional Arabic"/>
          <w:b/>
          <w:bCs/>
          <w:sz w:val="32"/>
          <w:szCs w:val="32"/>
          <w:rtl/>
        </w:rPr>
        <w:t>الفرع الثاني</w:t>
      </w:r>
    </w:p>
    <w:p w14:paraId="0D72DB86" w14:textId="77777777" w:rsidR="00126421" w:rsidRPr="00F55E9D" w:rsidRDefault="00314302" w:rsidP="00D74181">
      <w:pPr>
        <w:tabs>
          <w:tab w:val="left" w:pos="407"/>
        </w:tabs>
        <w:spacing w:line="360" w:lineRule="auto"/>
        <w:ind w:left="-18" w:right="709" w:firstLine="142"/>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معوقات الحماية الأمنية </w:t>
      </w:r>
      <w:r w:rsidR="00126421" w:rsidRPr="00F55E9D">
        <w:rPr>
          <w:rFonts w:ascii="Traditional Arabic" w:hAnsi="Traditional Arabic" w:cs="Traditional Arabic"/>
          <w:b/>
          <w:bCs/>
          <w:sz w:val="32"/>
          <w:szCs w:val="32"/>
          <w:rtl/>
        </w:rPr>
        <w:t>للآثار</w:t>
      </w:r>
      <w:r w:rsidR="00B0479C" w:rsidRPr="00B0479C">
        <w:rPr>
          <w:rFonts w:ascii="Traditional Arabic" w:hAnsi="Traditional Arabic" w:cs="Traditional Arabic"/>
          <w:b/>
          <w:bCs/>
          <w:sz w:val="32"/>
          <w:szCs w:val="32"/>
          <w:rtl/>
        </w:rPr>
        <w:t xml:space="preserve"> </w:t>
      </w:r>
      <w:r w:rsidR="00B0479C">
        <w:rPr>
          <w:rFonts w:ascii="Traditional Arabic" w:hAnsi="Traditional Arabic" w:cs="Traditional Arabic" w:hint="cs"/>
          <w:b/>
          <w:bCs/>
          <w:sz w:val="32"/>
          <w:szCs w:val="32"/>
          <w:rtl/>
        </w:rPr>
        <w:t>و</w:t>
      </w:r>
      <w:r w:rsidR="00B0479C">
        <w:rPr>
          <w:rFonts w:ascii="Traditional Arabic" w:hAnsi="Traditional Arabic" w:cs="Traditional Arabic"/>
          <w:b/>
          <w:bCs/>
          <w:sz w:val="32"/>
          <w:szCs w:val="32"/>
          <w:rtl/>
        </w:rPr>
        <w:t>مقومات نجاح</w:t>
      </w:r>
      <w:r w:rsidR="00B0479C">
        <w:rPr>
          <w:rFonts w:ascii="Traditional Arabic" w:hAnsi="Traditional Arabic" w:cs="Traditional Arabic" w:hint="cs"/>
          <w:b/>
          <w:bCs/>
          <w:sz w:val="32"/>
          <w:szCs w:val="32"/>
          <w:rtl/>
        </w:rPr>
        <w:t>ه</w:t>
      </w:r>
      <w:r w:rsidR="00B0479C">
        <w:rPr>
          <w:rFonts w:ascii="Traditional Arabic" w:hAnsi="Traditional Arabic" w:cs="Traditional Arabic"/>
          <w:b/>
          <w:bCs/>
          <w:sz w:val="32"/>
          <w:szCs w:val="32"/>
          <w:rtl/>
        </w:rPr>
        <w:t xml:space="preserve"> </w:t>
      </w:r>
    </w:p>
    <w:p w14:paraId="0A5C5DD4" w14:textId="77777777" w:rsidR="00126421" w:rsidRPr="00F55E9D" w:rsidRDefault="00126421" w:rsidP="00CD1E4F">
      <w:pPr>
        <w:tabs>
          <w:tab w:val="left" w:pos="407"/>
        </w:tabs>
        <w:spacing w:line="360" w:lineRule="auto"/>
        <w:ind w:left="-14" w:firstLine="432"/>
        <w:jc w:val="both"/>
        <w:rPr>
          <w:rFonts w:ascii="Traditional Arabic" w:hAnsi="Traditional Arabic" w:cs="Traditional Arabic"/>
          <w:sz w:val="28"/>
          <w:szCs w:val="28"/>
          <w:rtl/>
        </w:rPr>
      </w:pPr>
      <w:r w:rsidRPr="00F55E9D">
        <w:rPr>
          <w:rFonts w:ascii="Traditional Arabic" w:hAnsi="Traditional Arabic" w:cs="Traditional Arabic"/>
          <w:sz w:val="28"/>
          <w:szCs w:val="28"/>
          <w:rtl/>
        </w:rPr>
        <w:t xml:space="preserve">سنتناول في هذا الفرع مقومات نجاح الحماية للآثار من الاعتداء عليها وتهريبها، ومن ثم نتطرق إلى أسس ومعايير الحماية، ولكن قبل أن نُبين المقومات والأسس سنبين بشكل مختصر معوقات الحماية، وذلك </w:t>
      </w:r>
      <w:r w:rsidR="000E1B44" w:rsidRPr="00F55E9D">
        <w:rPr>
          <w:rFonts w:ascii="Traditional Arabic" w:hAnsi="Traditional Arabic" w:cs="Traditional Arabic"/>
          <w:sz w:val="28"/>
          <w:szCs w:val="28"/>
          <w:rtl/>
        </w:rPr>
        <w:t xml:space="preserve">على النحو </w:t>
      </w:r>
      <w:r w:rsidR="00CD1E4F">
        <w:rPr>
          <w:rFonts w:ascii="Traditional Arabic" w:hAnsi="Traditional Arabic" w:cs="Traditional Arabic" w:hint="cs"/>
          <w:sz w:val="28"/>
          <w:szCs w:val="28"/>
          <w:rtl/>
        </w:rPr>
        <w:t>الآتي</w:t>
      </w:r>
      <w:r w:rsidRPr="00F55E9D">
        <w:rPr>
          <w:rFonts w:ascii="Traditional Arabic" w:hAnsi="Traditional Arabic" w:cs="Traditional Arabic"/>
          <w:sz w:val="28"/>
          <w:szCs w:val="28"/>
          <w:rtl/>
        </w:rPr>
        <w:t>:</w:t>
      </w:r>
    </w:p>
    <w:p w14:paraId="14883FB2"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28"/>
          <w:szCs w:val="28"/>
          <w:rtl/>
        </w:rPr>
      </w:pPr>
      <w:r w:rsidRPr="00F55E9D">
        <w:rPr>
          <w:rFonts w:ascii="Traditional Arabic" w:hAnsi="Traditional Arabic" w:cs="Traditional Arabic"/>
          <w:b/>
          <w:bCs/>
          <w:sz w:val="28"/>
          <w:szCs w:val="28"/>
          <w:rtl/>
        </w:rPr>
        <w:t xml:space="preserve">أولاً: معوقات حماية الآثار: </w:t>
      </w:r>
      <w:r w:rsidR="000E1B44" w:rsidRPr="00F55E9D">
        <w:rPr>
          <w:rFonts w:ascii="Traditional Arabic" w:hAnsi="Traditional Arabic" w:cs="Traditional Arabic"/>
          <w:sz w:val="28"/>
          <w:szCs w:val="28"/>
          <w:rtl/>
        </w:rPr>
        <w:t>تتمثل أهم هذه المعوقات في</w:t>
      </w:r>
      <w:r w:rsidR="000E1B44" w:rsidRPr="00F55E9D">
        <w:rPr>
          <w:rFonts w:ascii="Traditional Arabic" w:hAnsi="Traditional Arabic" w:cs="Traditional Arabic" w:hint="cs"/>
          <w:sz w:val="28"/>
          <w:szCs w:val="28"/>
          <w:rtl/>
        </w:rPr>
        <w:t>ما</w:t>
      </w:r>
      <w:r w:rsidR="000E1B44" w:rsidRPr="00F55E9D">
        <w:rPr>
          <w:rFonts w:ascii="Traditional Arabic" w:hAnsi="Traditional Arabic" w:cs="Traditional Arabic"/>
          <w:sz w:val="28"/>
          <w:szCs w:val="28"/>
          <w:rtl/>
        </w:rPr>
        <w:t xml:space="preserve"> </w:t>
      </w:r>
      <w:r w:rsidR="000E1B44" w:rsidRPr="00F55E9D">
        <w:rPr>
          <w:rFonts w:ascii="Traditional Arabic" w:hAnsi="Traditional Arabic" w:cs="Traditional Arabic" w:hint="cs"/>
          <w:sz w:val="28"/>
          <w:szCs w:val="28"/>
          <w:rtl/>
        </w:rPr>
        <w:t>يل</w:t>
      </w:r>
      <w:r w:rsidRPr="00F55E9D">
        <w:rPr>
          <w:rFonts w:ascii="Traditional Arabic" w:hAnsi="Traditional Arabic" w:cs="Traditional Arabic"/>
          <w:sz w:val="28"/>
          <w:szCs w:val="28"/>
          <w:rtl/>
        </w:rPr>
        <w:t>ي</w:t>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vertAlign w:val="superscript"/>
          <w:rtl/>
        </w:rPr>
        <w:footnoteReference w:id="26"/>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rtl/>
        </w:rPr>
        <w:t xml:space="preserve">:  </w:t>
      </w:r>
    </w:p>
    <w:p w14:paraId="4A00538C" w14:textId="77777777" w:rsidR="00126421" w:rsidRPr="00CD1E4F" w:rsidRDefault="00126421"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sidRPr="00CD1E4F">
        <w:rPr>
          <w:rFonts w:ascii="Traditional Arabic" w:hAnsi="Traditional Arabic" w:cs="Traditional Arabic"/>
          <w:sz w:val="28"/>
          <w:szCs w:val="28"/>
          <w:rtl/>
        </w:rPr>
        <w:t>عدم الإبلاغ عن جرائم الاعتداء على الآثار، وعمليات ال</w:t>
      </w:r>
      <w:r w:rsidR="000E1B44" w:rsidRPr="00CD1E4F">
        <w:rPr>
          <w:rFonts w:ascii="Traditional Arabic" w:hAnsi="Traditional Arabic" w:cs="Traditional Arabic"/>
          <w:sz w:val="28"/>
          <w:szCs w:val="28"/>
          <w:rtl/>
        </w:rPr>
        <w:t>مكافحة المحلية مهما بلغت درجة ك</w:t>
      </w:r>
      <w:r w:rsidR="000E1B44" w:rsidRPr="00CD1E4F">
        <w:rPr>
          <w:rFonts w:ascii="Traditional Arabic" w:hAnsi="Traditional Arabic" w:cs="Traditional Arabic" w:hint="cs"/>
          <w:sz w:val="28"/>
          <w:szCs w:val="28"/>
          <w:rtl/>
        </w:rPr>
        <w:t>ف</w:t>
      </w:r>
      <w:r w:rsidRPr="00CD1E4F">
        <w:rPr>
          <w:rFonts w:ascii="Traditional Arabic" w:hAnsi="Traditional Arabic" w:cs="Traditional Arabic"/>
          <w:sz w:val="28"/>
          <w:szCs w:val="28"/>
          <w:rtl/>
        </w:rPr>
        <w:t>ا</w:t>
      </w:r>
      <w:r w:rsidR="000E1B44" w:rsidRPr="00CD1E4F">
        <w:rPr>
          <w:rFonts w:ascii="Traditional Arabic" w:hAnsi="Traditional Arabic" w:cs="Traditional Arabic" w:hint="cs"/>
          <w:sz w:val="28"/>
          <w:szCs w:val="28"/>
          <w:rtl/>
        </w:rPr>
        <w:t>ء</w:t>
      </w:r>
      <w:r w:rsidRPr="00CD1E4F">
        <w:rPr>
          <w:rFonts w:ascii="Traditional Arabic" w:hAnsi="Traditional Arabic" w:cs="Traditional Arabic"/>
          <w:sz w:val="28"/>
          <w:szCs w:val="28"/>
          <w:rtl/>
        </w:rPr>
        <w:t xml:space="preserve">تها وجديتها وإيجابيتها في الأداء، إلا أنها لن </w:t>
      </w:r>
      <w:r w:rsidR="000E1B44" w:rsidRPr="00CD1E4F">
        <w:rPr>
          <w:rFonts w:ascii="Traditional Arabic" w:hAnsi="Traditional Arabic" w:cs="Traditional Arabic"/>
          <w:sz w:val="28"/>
          <w:szCs w:val="28"/>
          <w:rtl/>
        </w:rPr>
        <w:t xml:space="preserve">تحقق شيئاً دون أن </w:t>
      </w:r>
      <w:r w:rsidR="000E1B44" w:rsidRPr="00CD1E4F">
        <w:rPr>
          <w:rFonts w:ascii="Traditional Arabic" w:hAnsi="Traditional Arabic" w:cs="Traditional Arabic" w:hint="cs"/>
          <w:sz w:val="28"/>
          <w:szCs w:val="28"/>
          <w:rtl/>
        </w:rPr>
        <w:t>يكون هناك تنسيق وتعاون مع</w:t>
      </w:r>
      <w:r w:rsidRPr="00CD1E4F">
        <w:rPr>
          <w:rFonts w:ascii="Traditional Arabic" w:hAnsi="Traditional Arabic" w:cs="Traditional Arabic"/>
          <w:sz w:val="28"/>
          <w:szCs w:val="28"/>
          <w:rtl/>
        </w:rPr>
        <w:t xml:space="preserve"> المكافحة الدولية، ويكفي أن يكون معلوماً أ</w:t>
      </w:r>
      <w:r w:rsidR="000E1B44" w:rsidRPr="00CD1E4F">
        <w:rPr>
          <w:rFonts w:ascii="Traditional Arabic" w:hAnsi="Traditional Arabic" w:cs="Traditional Arabic" w:hint="cs"/>
          <w:sz w:val="28"/>
          <w:szCs w:val="28"/>
          <w:rtl/>
        </w:rPr>
        <w:t>ي</w:t>
      </w:r>
      <w:r w:rsidRPr="00CD1E4F">
        <w:rPr>
          <w:rFonts w:ascii="Traditional Arabic" w:hAnsi="Traditional Arabic" w:cs="Traditional Arabic"/>
          <w:sz w:val="28"/>
          <w:szCs w:val="28"/>
          <w:rtl/>
        </w:rPr>
        <w:t xml:space="preserve">ن الأثر المسروق </w:t>
      </w:r>
      <w:r w:rsidRPr="00CD1E4F">
        <w:rPr>
          <w:rFonts w:ascii="Traditional Arabic" w:hAnsi="Traditional Arabic" w:cs="Traditional Arabic"/>
          <w:sz w:val="28"/>
          <w:szCs w:val="28"/>
          <w:vertAlign w:val="superscript"/>
          <w:rtl/>
        </w:rPr>
        <w:t>(</w:t>
      </w:r>
      <w:r w:rsidRPr="00F55E9D">
        <w:rPr>
          <w:vertAlign w:val="superscript"/>
          <w:rtl/>
        </w:rPr>
        <w:footnoteReference w:id="27"/>
      </w:r>
      <w:r w:rsidRPr="00CD1E4F">
        <w:rPr>
          <w:rFonts w:ascii="Traditional Arabic" w:hAnsi="Traditional Arabic" w:cs="Traditional Arabic"/>
          <w:sz w:val="28"/>
          <w:szCs w:val="28"/>
          <w:vertAlign w:val="superscript"/>
          <w:rtl/>
        </w:rPr>
        <w:t>)</w:t>
      </w:r>
      <w:r w:rsidRPr="00CD1E4F">
        <w:rPr>
          <w:rFonts w:ascii="Traditional Arabic" w:hAnsi="Traditional Arabic" w:cs="Traditional Arabic"/>
          <w:sz w:val="28"/>
          <w:szCs w:val="28"/>
          <w:rtl/>
        </w:rPr>
        <w:t>.</w:t>
      </w:r>
    </w:p>
    <w:p w14:paraId="0992116E" w14:textId="77777777" w:rsidR="00126421" w:rsidRPr="00F55E9D" w:rsidRDefault="00126421"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sidRPr="00F55E9D">
        <w:rPr>
          <w:rFonts w:ascii="Traditional Arabic" w:hAnsi="Traditional Arabic" w:cs="Traditional Arabic"/>
          <w:sz w:val="28"/>
          <w:szCs w:val="28"/>
          <w:rtl/>
        </w:rPr>
        <w:t>عدم تسجيل الآثار في سجلات وعلى أجهزة الحاسب الآلي، وهو الأمر الذي ينتفي معه فرصة النشر الدولي الذي يعتمد على الصور الفوتوغرافية والأوصاف التفصيلية.</w:t>
      </w:r>
    </w:p>
    <w:p w14:paraId="43B36E32" w14:textId="77777777" w:rsidR="00126421" w:rsidRPr="00F55E9D" w:rsidRDefault="00126421"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sidRPr="00F55E9D">
        <w:rPr>
          <w:rFonts w:ascii="Traditional Arabic" w:hAnsi="Traditional Arabic" w:cs="Traditional Arabic"/>
          <w:sz w:val="28"/>
          <w:szCs w:val="28"/>
          <w:rtl/>
        </w:rPr>
        <w:t xml:space="preserve">الآثار المهربة التي لم يصل إلى علم السلطات الحكومية أمر استخراجها أو العثور عليها أصلاً فهي لم تدخل متحفًا أو مخزن آثار.    </w:t>
      </w:r>
    </w:p>
    <w:p w14:paraId="559747B5" w14:textId="77777777" w:rsidR="00126421" w:rsidRPr="00F55E9D" w:rsidRDefault="00126421"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sidRPr="00F55E9D">
        <w:rPr>
          <w:rFonts w:ascii="Traditional Arabic" w:hAnsi="Traditional Arabic" w:cs="Traditional Arabic"/>
          <w:sz w:val="28"/>
          <w:szCs w:val="28"/>
          <w:rtl/>
        </w:rPr>
        <w:t>ارتفاع القيمة النقدية لهذه القطع الأثرية، وهذا العائد النقدي لها يجعل من عملية الحرص على عدم الكشف مبدأ لا يحيد عنه المهرب.</w:t>
      </w:r>
    </w:p>
    <w:p w14:paraId="27A6D8E6" w14:textId="77777777" w:rsidR="00126421" w:rsidRPr="00F55E9D" w:rsidRDefault="00CD1E4F"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Pr>
          <w:rFonts w:ascii="Traditional Arabic" w:hAnsi="Traditional Arabic" w:cs="Traditional Arabic"/>
          <w:sz w:val="28"/>
          <w:szCs w:val="28"/>
          <w:rtl/>
        </w:rPr>
        <w:t>سهولة تحريك الأثر المهرب وإخفا</w:t>
      </w:r>
      <w:r>
        <w:rPr>
          <w:rFonts w:ascii="Traditional Arabic" w:hAnsi="Traditional Arabic" w:cs="Traditional Arabic" w:hint="cs"/>
          <w:sz w:val="28"/>
          <w:szCs w:val="28"/>
          <w:rtl/>
        </w:rPr>
        <w:t>ؤ</w:t>
      </w:r>
      <w:r w:rsidR="00126421" w:rsidRPr="00F55E9D">
        <w:rPr>
          <w:rFonts w:ascii="Traditional Arabic" w:hAnsi="Traditional Arabic" w:cs="Traditional Arabic"/>
          <w:sz w:val="28"/>
          <w:szCs w:val="28"/>
          <w:rtl/>
        </w:rPr>
        <w:t xml:space="preserve">ه. </w:t>
      </w:r>
    </w:p>
    <w:p w14:paraId="46DBC9D8" w14:textId="77777777" w:rsidR="00126421" w:rsidRPr="00F55E9D" w:rsidRDefault="00126421"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sidRPr="00F55E9D">
        <w:rPr>
          <w:rFonts w:ascii="Traditional Arabic" w:hAnsi="Traditional Arabic" w:cs="Traditional Arabic"/>
          <w:sz w:val="28"/>
          <w:szCs w:val="28"/>
          <w:rtl/>
        </w:rPr>
        <w:t>سهولة حيازة الأثر من جانب أي شخص</w:t>
      </w:r>
      <w:r w:rsidR="000E1B44" w:rsidRPr="00F55E9D">
        <w:rPr>
          <w:rFonts w:ascii="Traditional Arabic" w:hAnsi="Traditional Arabic" w:cs="Traditional Arabic"/>
          <w:sz w:val="28"/>
          <w:szCs w:val="28"/>
          <w:rtl/>
        </w:rPr>
        <w:t xml:space="preserve"> دون أن يواجه استهجانا اجتماعي</w:t>
      </w:r>
      <w:r w:rsidRPr="00F55E9D">
        <w:rPr>
          <w:rFonts w:ascii="Traditional Arabic" w:hAnsi="Traditional Arabic" w:cs="Traditional Arabic"/>
          <w:sz w:val="28"/>
          <w:szCs w:val="28"/>
          <w:rtl/>
        </w:rPr>
        <w:t>ا</w:t>
      </w:r>
      <w:r w:rsidR="000E1B44" w:rsidRPr="00F55E9D">
        <w:rPr>
          <w:rFonts w:ascii="Traditional Arabic" w:hAnsi="Traditional Arabic" w:cs="Traditional Arabic" w:hint="cs"/>
          <w:sz w:val="28"/>
          <w:szCs w:val="28"/>
          <w:rtl/>
        </w:rPr>
        <w:t>ً</w:t>
      </w:r>
      <w:r w:rsidRPr="00F55E9D">
        <w:rPr>
          <w:rFonts w:ascii="Traditional Arabic" w:hAnsi="Traditional Arabic" w:cs="Traditional Arabic"/>
          <w:sz w:val="28"/>
          <w:szCs w:val="28"/>
          <w:rtl/>
        </w:rPr>
        <w:t xml:space="preserve">. </w:t>
      </w:r>
    </w:p>
    <w:p w14:paraId="78DB3896" w14:textId="77777777" w:rsidR="00126421" w:rsidRPr="00F55E9D" w:rsidRDefault="00126421"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sidRPr="00F55E9D">
        <w:rPr>
          <w:rFonts w:ascii="Traditional Arabic" w:hAnsi="Traditional Arabic" w:cs="Traditional Arabic"/>
          <w:sz w:val="28"/>
          <w:szCs w:val="28"/>
          <w:rtl/>
        </w:rPr>
        <w:t>سهولة التصرف فيه بالبيع وتداوله.</w:t>
      </w:r>
    </w:p>
    <w:p w14:paraId="0D16B986" w14:textId="77777777" w:rsidR="00126421" w:rsidRPr="00F55E9D" w:rsidRDefault="00126421"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sidRPr="00F55E9D">
        <w:rPr>
          <w:rFonts w:ascii="Traditional Arabic" w:hAnsi="Traditional Arabic" w:cs="Traditional Arabic"/>
          <w:sz w:val="28"/>
          <w:szCs w:val="28"/>
          <w:rtl/>
        </w:rPr>
        <w:t>وجود طالبي الشراء بأثمان خيالية.</w:t>
      </w:r>
    </w:p>
    <w:p w14:paraId="3BD7F3DD" w14:textId="77777777" w:rsidR="00126421" w:rsidRPr="00F55E9D" w:rsidRDefault="00126421" w:rsidP="00CD1E4F">
      <w:pPr>
        <w:pStyle w:val="a4"/>
        <w:numPr>
          <w:ilvl w:val="0"/>
          <w:numId w:val="14"/>
        </w:numPr>
        <w:tabs>
          <w:tab w:val="left" w:pos="407"/>
        </w:tabs>
        <w:spacing w:line="360" w:lineRule="auto"/>
        <w:ind w:left="494" w:hanging="270"/>
        <w:jc w:val="both"/>
        <w:rPr>
          <w:rFonts w:ascii="Traditional Arabic" w:hAnsi="Traditional Arabic" w:cs="Traditional Arabic"/>
          <w:sz w:val="28"/>
          <w:szCs w:val="28"/>
        </w:rPr>
      </w:pPr>
      <w:r w:rsidRPr="00F55E9D">
        <w:rPr>
          <w:rFonts w:ascii="Traditional Arabic" w:hAnsi="Traditional Arabic" w:cs="Traditional Arabic"/>
          <w:sz w:val="28"/>
          <w:szCs w:val="28"/>
          <w:rtl/>
        </w:rPr>
        <w:t xml:space="preserve">عدم وجود مبالغ نقدية مخصصة للإرشاد عن جرائم الآثار. </w:t>
      </w:r>
    </w:p>
    <w:p w14:paraId="66B3493D" w14:textId="77777777" w:rsidR="00126421" w:rsidRPr="00F55E9D" w:rsidRDefault="00126421" w:rsidP="00CD1E4F">
      <w:pPr>
        <w:pStyle w:val="a4"/>
        <w:numPr>
          <w:ilvl w:val="0"/>
          <w:numId w:val="14"/>
        </w:numPr>
        <w:tabs>
          <w:tab w:val="left" w:pos="674"/>
        </w:tabs>
        <w:spacing w:line="360" w:lineRule="auto"/>
        <w:ind w:left="674" w:hanging="450"/>
        <w:jc w:val="both"/>
        <w:rPr>
          <w:rFonts w:ascii="Traditional Arabic" w:hAnsi="Traditional Arabic" w:cs="Traditional Arabic"/>
          <w:sz w:val="28"/>
          <w:szCs w:val="28"/>
        </w:rPr>
      </w:pPr>
      <w:r w:rsidRPr="00F55E9D">
        <w:rPr>
          <w:rFonts w:ascii="Traditional Arabic" w:hAnsi="Traditional Arabic" w:cs="Traditional Arabic"/>
          <w:sz w:val="28"/>
          <w:szCs w:val="28"/>
          <w:rtl/>
        </w:rPr>
        <w:t xml:space="preserve">السماح لبعثات التنقيب بحيازة بعض الآثار، وهو الأمر الذي يفتح المجال للنقل للخارج، لكي نواجه بعد ذلك بمشكلة دولية في المكافحة وهي الحائز الأصلي والحائز الشرعي.  </w:t>
      </w:r>
    </w:p>
    <w:p w14:paraId="070D8ED7" w14:textId="77777777" w:rsidR="00126421" w:rsidRPr="00F55E9D" w:rsidRDefault="00126421" w:rsidP="00CD1E4F">
      <w:pPr>
        <w:pStyle w:val="a4"/>
        <w:numPr>
          <w:ilvl w:val="0"/>
          <w:numId w:val="14"/>
        </w:numPr>
        <w:tabs>
          <w:tab w:val="left" w:pos="674"/>
        </w:tabs>
        <w:spacing w:line="360" w:lineRule="auto"/>
        <w:ind w:left="674" w:hanging="450"/>
        <w:jc w:val="both"/>
        <w:rPr>
          <w:rFonts w:ascii="Traditional Arabic" w:hAnsi="Traditional Arabic" w:cs="Traditional Arabic"/>
          <w:sz w:val="28"/>
          <w:szCs w:val="28"/>
        </w:rPr>
      </w:pPr>
      <w:r w:rsidRPr="00F55E9D">
        <w:rPr>
          <w:rFonts w:ascii="Traditional Arabic" w:hAnsi="Traditional Arabic" w:cs="Traditional Arabic"/>
          <w:sz w:val="28"/>
          <w:szCs w:val="28"/>
          <w:rtl/>
        </w:rPr>
        <w:t xml:space="preserve">القدرة المالية لمجرمي الآثار، وهذه القدرة تجعل منهم رموزاً للمجتمع الذي يعيشون فيه، فهم متحركون ومؤثرون وفاعلون يمكنهم من خلال اتصالاتهم بالسفراء في دول متواضعة أن يشحنوا الآثار عبر الحقائب وبالوسائل الدبلوماسية التي تعبر المناطق الجمركية بسهولة تامة دون أي عوائق لتسفيرها للخارج بدون مشاكل، وهنا تصبح عملية ملاحقتهم أمنياً على المستوى المحلى الوطني ثم الدولي عملية معقدة.    </w:t>
      </w:r>
    </w:p>
    <w:p w14:paraId="2E2D943D" w14:textId="77777777" w:rsidR="00126421" w:rsidRPr="00F55E9D" w:rsidRDefault="000E1B44" w:rsidP="00CD1E4F">
      <w:pPr>
        <w:pStyle w:val="a4"/>
        <w:numPr>
          <w:ilvl w:val="0"/>
          <w:numId w:val="14"/>
        </w:numPr>
        <w:tabs>
          <w:tab w:val="left" w:pos="674"/>
        </w:tabs>
        <w:spacing w:line="360" w:lineRule="auto"/>
        <w:ind w:left="674" w:hanging="450"/>
        <w:jc w:val="both"/>
        <w:rPr>
          <w:rFonts w:ascii="Traditional Arabic" w:hAnsi="Traditional Arabic" w:cs="Traditional Arabic"/>
          <w:sz w:val="28"/>
          <w:szCs w:val="28"/>
        </w:rPr>
      </w:pPr>
      <w:r w:rsidRPr="00F55E9D">
        <w:rPr>
          <w:rFonts w:ascii="Traditional Arabic" w:hAnsi="Traditional Arabic" w:cs="Traditional Arabic"/>
          <w:sz w:val="28"/>
          <w:szCs w:val="28"/>
          <w:rtl/>
        </w:rPr>
        <w:t>عدم التوازن السياسي بين الدول</w:t>
      </w:r>
      <w:r w:rsidRPr="00F55E9D">
        <w:rPr>
          <w:rFonts w:ascii="Traditional Arabic" w:hAnsi="Traditional Arabic" w:cs="Traditional Arabic" w:hint="cs"/>
          <w:sz w:val="28"/>
          <w:szCs w:val="28"/>
          <w:rtl/>
        </w:rPr>
        <w:t>ة</w:t>
      </w:r>
      <w:r w:rsidRPr="00F55E9D">
        <w:rPr>
          <w:rFonts w:ascii="Traditional Arabic" w:hAnsi="Traditional Arabic" w:cs="Traditional Arabic"/>
          <w:sz w:val="28"/>
          <w:szCs w:val="28"/>
          <w:rtl/>
        </w:rPr>
        <w:t xml:space="preserve"> </w:t>
      </w:r>
      <w:r w:rsidRPr="00F55E9D">
        <w:rPr>
          <w:rFonts w:ascii="Traditional Arabic" w:hAnsi="Traditional Arabic" w:cs="Traditional Arabic" w:hint="cs"/>
          <w:sz w:val="28"/>
          <w:szCs w:val="28"/>
          <w:rtl/>
        </w:rPr>
        <w:t>ا</w:t>
      </w:r>
      <w:r w:rsidRPr="00F55E9D">
        <w:rPr>
          <w:rFonts w:ascii="Traditional Arabic" w:hAnsi="Traditional Arabic" w:cs="Traditional Arabic"/>
          <w:sz w:val="28"/>
          <w:szCs w:val="28"/>
          <w:rtl/>
        </w:rPr>
        <w:t xml:space="preserve">لمطالبة </w:t>
      </w:r>
      <w:r w:rsidRPr="00F55E9D">
        <w:rPr>
          <w:rFonts w:ascii="Traditional Arabic" w:hAnsi="Traditional Arabic" w:cs="Traditional Arabic" w:hint="cs"/>
          <w:sz w:val="28"/>
          <w:szCs w:val="28"/>
          <w:rtl/>
        </w:rPr>
        <w:t>ب</w:t>
      </w:r>
      <w:r w:rsidR="00126421" w:rsidRPr="00F55E9D">
        <w:rPr>
          <w:rFonts w:ascii="Traditional Arabic" w:hAnsi="Traditional Arabic" w:cs="Traditional Arabic"/>
          <w:sz w:val="28"/>
          <w:szCs w:val="28"/>
          <w:rtl/>
        </w:rPr>
        <w:t xml:space="preserve">تسليم الأثر وبين الدولة المطلوب منها إعادة الأثر، وقد أصبح واضحاً أن الحق الذي لا تحميه القوة لا وجود له. </w:t>
      </w:r>
    </w:p>
    <w:p w14:paraId="259CC29A" w14:textId="77777777" w:rsidR="00126421" w:rsidRPr="00F55E9D" w:rsidRDefault="00126421" w:rsidP="00CD1E4F">
      <w:pPr>
        <w:pStyle w:val="a4"/>
        <w:numPr>
          <w:ilvl w:val="0"/>
          <w:numId w:val="14"/>
        </w:numPr>
        <w:tabs>
          <w:tab w:val="left" w:pos="674"/>
        </w:tabs>
        <w:spacing w:line="360" w:lineRule="auto"/>
        <w:ind w:left="674" w:hanging="450"/>
        <w:jc w:val="both"/>
        <w:rPr>
          <w:rFonts w:ascii="Traditional Arabic" w:hAnsi="Traditional Arabic" w:cs="Traditional Arabic"/>
          <w:sz w:val="28"/>
          <w:szCs w:val="28"/>
        </w:rPr>
      </w:pPr>
      <w:r w:rsidRPr="00F55E9D">
        <w:rPr>
          <w:rFonts w:ascii="Traditional Arabic" w:hAnsi="Traditional Arabic" w:cs="Traditional Arabic"/>
          <w:sz w:val="28"/>
          <w:szCs w:val="28"/>
          <w:rtl/>
        </w:rPr>
        <w:t>ضعف المرتبات ال</w:t>
      </w:r>
      <w:r w:rsidR="000E1B44" w:rsidRPr="00F55E9D">
        <w:rPr>
          <w:rFonts w:ascii="Traditional Arabic" w:hAnsi="Traditional Arabic" w:cs="Traditional Arabic"/>
          <w:sz w:val="28"/>
          <w:szCs w:val="28"/>
          <w:rtl/>
        </w:rPr>
        <w:t>تي يحصل عليها خبراء الآثار في مناطق ا</w:t>
      </w:r>
      <w:r w:rsidRPr="00F55E9D">
        <w:rPr>
          <w:rFonts w:ascii="Traditional Arabic" w:hAnsi="Traditional Arabic" w:cs="Traditional Arabic"/>
          <w:sz w:val="28"/>
          <w:szCs w:val="28"/>
          <w:rtl/>
        </w:rPr>
        <w:t>ك</w:t>
      </w:r>
      <w:r w:rsidR="000E1B44" w:rsidRPr="00F55E9D">
        <w:rPr>
          <w:rFonts w:ascii="Traditional Arabic" w:hAnsi="Traditional Arabic" w:cs="Traditional Arabic" w:hint="cs"/>
          <w:sz w:val="28"/>
          <w:szCs w:val="28"/>
          <w:rtl/>
        </w:rPr>
        <w:t>ت</w:t>
      </w:r>
      <w:r w:rsidRPr="00F55E9D">
        <w:rPr>
          <w:rFonts w:ascii="Traditional Arabic" w:hAnsi="Traditional Arabic" w:cs="Traditional Arabic"/>
          <w:sz w:val="28"/>
          <w:szCs w:val="28"/>
          <w:rtl/>
        </w:rPr>
        <w:t>ش</w:t>
      </w:r>
      <w:r w:rsidR="000E1B44" w:rsidRPr="00F55E9D">
        <w:rPr>
          <w:rFonts w:ascii="Traditional Arabic" w:hAnsi="Traditional Arabic" w:cs="Traditional Arabic" w:hint="cs"/>
          <w:sz w:val="28"/>
          <w:szCs w:val="28"/>
          <w:rtl/>
        </w:rPr>
        <w:t>ا</w:t>
      </w:r>
      <w:r w:rsidRPr="00F55E9D">
        <w:rPr>
          <w:rFonts w:ascii="Traditional Arabic" w:hAnsi="Traditional Arabic" w:cs="Traditional Arabic"/>
          <w:sz w:val="28"/>
          <w:szCs w:val="28"/>
          <w:rtl/>
        </w:rPr>
        <w:t>ف</w:t>
      </w:r>
      <w:r w:rsidR="000E1B44" w:rsidRPr="00F55E9D">
        <w:rPr>
          <w:rFonts w:ascii="Traditional Arabic" w:hAnsi="Traditional Arabic" w:cs="Traditional Arabic" w:hint="cs"/>
          <w:sz w:val="28"/>
          <w:szCs w:val="28"/>
          <w:rtl/>
        </w:rPr>
        <w:t>ها</w:t>
      </w:r>
      <w:r w:rsidRPr="00F55E9D">
        <w:rPr>
          <w:rFonts w:ascii="Traditional Arabic" w:hAnsi="Traditional Arabic" w:cs="Traditional Arabic"/>
          <w:sz w:val="28"/>
          <w:szCs w:val="28"/>
          <w:rtl/>
        </w:rPr>
        <w:t xml:space="preserve"> يجعل من انحرافهم وانخراطهم في العصابات المنظمة</w:t>
      </w:r>
      <w:r w:rsidR="000E1B44" w:rsidRPr="00F55E9D">
        <w:rPr>
          <w:rFonts w:ascii="Traditional Arabic" w:hAnsi="Traditional Arabic" w:cs="Traditional Arabic"/>
          <w:sz w:val="28"/>
          <w:szCs w:val="28"/>
          <w:rtl/>
        </w:rPr>
        <w:t xml:space="preserve"> لسرقات الآثار والإتجار بها أمر</w:t>
      </w:r>
      <w:r w:rsidRPr="00F55E9D">
        <w:rPr>
          <w:rFonts w:ascii="Traditional Arabic" w:hAnsi="Traditional Arabic" w:cs="Traditional Arabic"/>
          <w:sz w:val="28"/>
          <w:szCs w:val="28"/>
          <w:rtl/>
        </w:rPr>
        <w:t>ا</w:t>
      </w:r>
      <w:r w:rsidR="000E1B44" w:rsidRPr="00F55E9D">
        <w:rPr>
          <w:rFonts w:ascii="Traditional Arabic" w:hAnsi="Traditional Arabic" w:cs="Traditional Arabic" w:hint="cs"/>
          <w:sz w:val="28"/>
          <w:szCs w:val="28"/>
          <w:rtl/>
        </w:rPr>
        <w:t>ً</w:t>
      </w:r>
      <w:r w:rsidRPr="00F55E9D">
        <w:rPr>
          <w:rFonts w:ascii="Traditional Arabic" w:hAnsi="Traditional Arabic" w:cs="Traditional Arabic"/>
          <w:sz w:val="28"/>
          <w:szCs w:val="28"/>
          <w:rtl/>
        </w:rPr>
        <w:t xml:space="preserve"> محتملاً.</w:t>
      </w:r>
    </w:p>
    <w:p w14:paraId="09E24AA4" w14:textId="77777777" w:rsidR="00126421" w:rsidRPr="00F55E9D" w:rsidRDefault="00126421" w:rsidP="00CD1E4F">
      <w:pPr>
        <w:pStyle w:val="a4"/>
        <w:numPr>
          <w:ilvl w:val="0"/>
          <w:numId w:val="14"/>
        </w:numPr>
        <w:tabs>
          <w:tab w:val="left" w:pos="674"/>
        </w:tabs>
        <w:spacing w:line="360" w:lineRule="auto"/>
        <w:ind w:left="674" w:hanging="450"/>
        <w:jc w:val="both"/>
        <w:rPr>
          <w:rFonts w:ascii="Traditional Arabic" w:hAnsi="Traditional Arabic" w:cs="Traditional Arabic"/>
          <w:sz w:val="28"/>
          <w:szCs w:val="28"/>
          <w:rtl/>
        </w:rPr>
      </w:pPr>
      <w:r w:rsidRPr="00F55E9D">
        <w:rPr>
          <w:rFonts w:ascii="Traditional Arabic" w:hAnsi="Traditional Arabic" w:cs="Traditional Arabic"/>
          <w:sz w:val="28"/>
          <w:szCs w:val="28"/>
          <w:rtl/>
        </w:rPr>
        <w:t>استخدام التجارة الإلكترونية في تهريب الآثار بم</w:t>
      </w:r>
      <w:r w:rsidR="000E1B44" w:rsidRPr="00F55E9D">
        <w:rPr>
          <w:rFonts w:ascii="Traditional Arabic" w:hAnsi="Traditional Arabic" w:cs="Traditional Arabic"/>
          <w:sz w:val="28"/>
          <w:szCs w:val="28"/>
          <w:rtl/>
        </w:rPr>
        <w:t>ا تتضمنه من خصائص تتمثل في</w:t>
      </w:r>
      <w:r w:rsidRPr="00F55E9D">
        <w:rPr>
          <w:rFonts w:ascii="Traditional Arabic" w:hAnsi="Traditional Arabic" w:cs="Traditional Arabic"/>
          <w:sz w:val="28"/>
          <w:szCs w:val="28"/>
          <w:rtl/>
        </w:rPr>
        <w:t>:</w:t>
      </w:r>
    </w:p>
    <w:p w14:paraId="49562E00" w14:textId="77777777" w:rsidR="00126421" w:rsidRPr="00F55E9D" w:rsidRDefault="00CD1E4F" w:rsidP="00CD1E4F">
      <w:pPr>
        <w:pStyle w:val="1"/>
        <w:numPr>
          <w:ilvl w:val="0"/>
          <w:numId w:val="1"/>
        </w:numPr>
        <w:tabs>
          <w:tab w:val="left" w:pos="407"/>
        </w:tabs>
        <w:spacing w:after="0" w:line="360" w:lineRule="auto"/>
        <w:ind w:left="674" w:right="709" w:firstLine="0"/>
        <w:jc w:val="both"/>
        <w:rPr>
          <w:rFonts w:ascii="Traditional Arabic" w:hAnsi="Traditional Arabic" w:cs="Traditional Arabic"/>
          <w:sz w:val="28"/>
          <w:szCs w:val="28"/>
          <w:rtl/>
        </w:rPr>
      </w:pPr>
      <w:r>
        <w:rPr>
          <w:rFonts w:ascii="Traditional Arabic" w:hAnsi="Traditional Arabic" w:cs="Traditional Arabic" w:hint="cs"/>
          <w:sz w:val="28"/>
          <w:szCs w:val="28"/>
          <w:rtl/>
        </w:rPr>
        <w:t>إ</w:t>
      </w:r>
      <w:r w:rsidR="00126421" w:rsidRPr="00F55E9D">
        <w:rPr>
          <w:rFonts w:ascii="Traditional Arabic" w:hAnsi="Traditional Arabic" w:cs="Traditional Arabic"/>
          <w:sz w:val="28"/>
          <w:szCs w:val="28"/>
          <w:rtl/>
        </w:rPr>
        <w:t>نها تتعدى الزمان والمكان الذي يقيد حركة التعاملات التجارية.</w:t>
      </w:r>
    </w:p>
    <w:p w14:paraId="0A2F873A" w14:textId="77777777" w:rsidR="00126421" w:rsidRPr="00F55E9D" w:rsidRDefault="00CD1E4F" w:rsidP="00CD1E4F">
      <w:pPr>
        <w:pStyle w:val="1"/>
        <w:numPr>
          <w:ilvl w:val="0"/>
          <w:numId w:val="1"/>
        </w:numPr>
        <w:tabs>
          <w:tab w:val="left" w:pos="407"/>
        </w:tabs>
        <w:spacing w:after="0" w:line="360" w:lineRule="auto"/>
        <w:ind w:left="674" w:right="709" w:firstLine="0"/>
        <w:jc w:val="both"/>
        <w:rPr>
          <w:rFonts w:ascii="Traditional Arabic" w:hAnsi="Traditional Arabic" w:cs="Traditional Arabic"/>
          <w:sz w:val="28"/>
          <w:szCs w:val="28"/>
          <w:rtl/>
        </w:rPr>
      </w:pPr>
      <w:r>
        <w:rPr>
          <w:rFonts w:ascii="Traditional Arabic" w:hAnsi="Traditional Arabic" w:cs="Traditional Arabic" w:hint="cs"/>
          <w:sz w:val="28"/>
          <w:szCs w:val="28"/>
          <w:rtl/>
        </w:rPr>
        <w:t>إ</w:t>
      </w:r>
      <w:r w:rsidR="00126421" w:rsidRPr="00F55E9D">
        <w:rPr>
          <w:rFonts w:ascii="Traditional Arabic" w:hAnsi="Traditional Arabic" w:cs="Traditional Arabic"/>
          <w:sz w:val="28"/>
          <w:szCs w:val="28"/>
          <w:rtl/>
        </w:rPr>
        <w:t>نها تتيح استجابة سريعة لطلبات السوق من خلال التفاعل مع العملاء.</w:t>
      </w:r>
    </w:p>
    <w:p w14:paraId="5C636BA6" w14:textId="77777777" w:rsidR="00126421" w:rsidRPr="00F55E9D" w:rsidRDefault="00CD1E4F" w:rsidP="00CD1E4F">
      <w:pPr>
        <w:pStyle w:val="1"/>
        <w:numPr>
          <w:ilvl w:val="0"/>
          <w:numId w:val="1"/>
        </w:numPr>
        <w:tabs>
          <w:tab w:val="left" w:pos="407"/>
        </w:tabs>
        <w:spacing w:after="0" w:line="360" w:lineRule="auto"/>
        <w:ind w:left="674" w:right="709" w:firstLine="0"/>
        <w:jc w:val="both"/>
        <w:rPr>
          <w:rFonts w:ascii="Traditional Arabic" w:hAnsi="Traditional Arabic" w:cs="Traditional Arabic"/>
          <w:sz w:val="28"/>
          <w:szCs w:val="28"/>
        </w:rPr>
      </w:pPr>
      <w:r>
        <w:rPr>
          <w:rFonts w:ascii="Traditional Arabic" w:hAnsi="Traditional Arabic" w:cs="Traditional Arabic" w:hint="cs"/>
          <w:sz w:val="28"/>
          <w:szCs w:val="28"/>
          <w:rtl/>
        </w:rPr>
        <w:t>إ</w:t>
      </w:r>
      <w:r w:rsidR="00126421" w:rsidRPr="00F55E9D">
        <w:rPr>
          <w:rFonts w:ascii="Traditional Arabic" w:hAnsi="Traditional Arabic" w:cs="Traditional Arabic"/>
          <w:sz w:val="28"/>
          <w:szCs w:val="28"/>
          <w:rtl/>
        </w:rPr>
        <w:t>نها تعمل على تبسيط الإجراءات.</w:t>
      </w:r>
    </w:p>
    <w:p w14:paraId="6D25A641" w14:textId="77777777" w:rsidR="00126421" w:rsidRPr="00F55E9D" w:rsidRDefault="00126421" w:rsidP="00CD1E4F">
      <w:pPr>
        <w:pStyle w:val="1"/>
        <w:numPr>
          <w:ilvl w:val="0"/>
          <w:numId w:val="1"/>
        </w:numPr>
        <w:tabs>
          <w:tab w:val="left" w:pos="407"/>
        </w:tabs>
        <w:spacing w:after="0" w:line="360" w:lineRule="auto"/>
        <w:ind w:left="674" w:firstLine="0"/>
        <w:jc w:val="both"/>
        <w:rPr>
          <w:rFonts w:ascii="Traditional Arabic" w:hAnsi="Traditional Arabic" w:cs="Traditional Arabic"/>
          <w:sz w:val="28"/>
          <w:szCs w:val="28"/>
        </w:rPr>
      </w:pPr>
      <w:r w:rsidRPr="00F55E9D">
        <w:rPr>
          <w:rFonts w:ascii="Traditional Arabic" w:hAnsi="Traditional Arabic" w:cs="Traditional Arabic"/>
          <w:sz w:val="28"/>
          <w:szCs w:val="28"/>
          <w:rtl/>
        </w:rPr>
        <w:t xml:space="preserve">عدم وجود علاقة مباشرة بين طرفي العملية التجارية، حيث تتم من خلال شبكة الإنترنت، مما يجعل الأشخاص القائمين بمثل هذه العمليات مجهولين على المتعاملين معهم.  </w:t>
      </w:r>
    </w:p>
    <w:p w14:paraId="5867FB7B" w14:textId="77777777" w:rsidR="00126421" w:rsidRPr="00F55E9D" w:rsidRDefault="00126421" w:rsidP="00CD1E4F">
      <w:pPr>
        <w:pStyle w:val="1"/>
        <w:numPr>
          <w:ilvl w:val="0"/>
          <w:numId w:val="1"/>
        </w:numPr>
        <w:tabs>
          <w:tab w:val="left" w:pos="407"/>
        </w:tabs>
        <w:spacing w:after="0" w:line="360" w:lineRule="auto"/>
        <w:ind w:left="674" w:firstLine="0"/>
        <w:jc w:val="both"/>
        <w:rPr>
          <w:rFonts w:ascii="Traditional Arabic" w:hAnsi="Traditional Arabic" w:cs="Traditional Arabic"/>
          <w:sz w:val="28"/>
          <w:szCs w:val="28"/>
        </w:rPr>
      </w:pPr>
      <w:r w:rsidRPr="00F55E9D">
        <w:rPr>
          <w:rFonts w:ascii="Traditional Arabic" w:hAnsi="Traditional Arabic" w:cs="Traditional Arabic"/>
          <w:sz w:val="28"/>
          <w:szCs w:val="28"/>
          <w:rtl/>
        </w:rPr>
        <w:t xml:space="preserve">عدم وجود وثائق ورقية متبادلة لإجراء وتنفيذ المعاملات في الوقت الذي حلت فيه الرسالة الإلكترونية كسند قانوني وحيد لكلا الطرفين.  </w:t>
      </w:r>
    </w:p>
    <w:p w14:paraId="28277EDE"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28"/>
          <w:szCs w:val="28"/>
          <w:rtl/>
        </w:rPr>
      </w:pPr>
      <w:r w:rsidRPr="00F55E9D">
        <w:rPr>
          <w:rFonts w:ascii="Traditional Arabic" w:hAnsi="Traditional Arabic" w:cs="Traditional Arabic"/>
          <w:b/>
          <w:bCs/>
          <w:sz w:val="28"/>
          <w:szCs w:val="28"/>
          <w:rtl/>
        </w:rPr>
        <w:t xml:space="preserve">ثانياً: مقومات نجاح الحماية: </w:t>
      </w:r>
      <w:r w:rsidRPr="00F55E9D">
        <w:rPr>
          <w:rFonts w:ascii="Traditional Arabic" w:hAnsi="Traditional Arabic" w:cs="Traditional Arabic"/>
          <w:sz w:val="28"/>
          <w:szCs w:val="28"/>
          <w:rtl/>
        </w:rPr>
        <w:t xml:space="preserve">تعتمد الإدارة لتنفيذ خطتها لحماية الآثار على عنصرين أساسيين هما: </w:t>
      </w:r>
    </w:p>
    <w:p w14:paraId="0E3AD4AE" w14:textId="77777777" w:rsidR="00126421" w:rsidRPr="00F55E9D" w:rsidRDefault="00126421" w:rsidP="00CD1E4F">
      <w:pPr>
        <w:pStyle w:val="a4"/>
        <w:numPr>
          <w:ilvl w:val="0"/>
          <w:numId w:val="41"/>
        </w:numPr>
        <w:tabs>
          <w:tab w:val="left" w:pos="674"/>
        </w:tabs>
        <w:spacing w:line="360" w:lineRule="auto"/>
        <w:ind w:left="584"/>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 xml:space="preserve">الإمكانات البشرية: </w:t>
      </w:r>
      <w:r w:rsidRPr="00F55E9D">
        <w:rPr>
          <w:rFonts w:ascii="Traditional Arabic" w:hAnsi="Traditional Arabic" w:cs="Traditional Arabic"/>
          <w:sz w:val="28"/>
          <w:szCs w:val="28"/>
          <w:rtl/>
        </w:rPr>
        <w:t xml:space="preserve">تتمثل الإمكانات البشرية في الضباط والأفراد والمجندين والحراس الخصوصيين، وتعمل الإدارة على رفع كفاءة الأداء الأمني لديهم للوصول إلى الأداء الأمثل بالتوعية الدائمة والاطلاع على أحدث السبل العلمية في مجال الوقاية والمكافحة لجرائم التهريب، وكذلك إظهار آخر ما وصل إليه الإجرام من سبل.  </w:t>
      </w:r>
    </w:p>
    <w:p w14:paraId="01FDDC60" w14:textId="77777777" w:rsidR="00126421" w:rsidRPr="00F55E9D" w:rsidRDefault="00126421" w:rsidP="00CD1E4F">
      <w:pPr>
        <w:pStyle w:val="a4"/>
        <w:numPr>
          <w:ilvl w:val="0"/>
          <w:numId w:val="41"/>
        </w:numPr>
        <w:tabs>
          <w:tab w:val="left" w:pos="674"/>
        </w:tabs>
        <w:spacing w:line="360" w:lineRule="auto"/>
        <w:ind w:left="584"/>
        <w:jc w:val="both"/>
        <w:rPr>
          <w:rFonts w:ascii="Traditional Arabic" w:hAnsi="Traditional Arabic" w:cs="Traditional Arabic"/>
          <w:sz w:val="28"/>
          <w:szCs w:val="28"/>
          <w:rtl/>
        </w:rPr>
      </w:pPr>
      <w:r w:rsidRPr="00F55E9D">
        <w:rPr>
          <w:rFonts w:ascii="Traditional Arabic" w:hAnsi="Traditional Arabic" w:cs="Traditional Arabic"/>
          <w:b/>
          <w:bCs/>
          <w:sz w:val="28"/>
          <w:szCs w:val="28"/>
          <w:rtl/>
        </w:rPr>
        <w:t>الإمكانات المادية:</w:t>
      </w:r>
      <w:r w:rsidRPr="00F55E9D">
        <w:rPr>
          <w:rFonts w:ascii="Traditional Arabic" w:hAnsi="Traditional Arabic" w:cs="Traditional Arabic"/>
          <w:sz w:val="28"/>
          <w:szCs w:val="28"/>
          <w:rtl/>
        </w:rPr>
        <w:t xml:space="preserve"> تتمثل الإمكانات المادية في مقومات مادية متعددة مثل أجهزة اتصالات وتقنيات تأمين من كاميرات تلفزيونية وبوابات كشف... وغيرها. وعلى قدر ما هو متوافر من قدرات بشرية وإمكانات مادية يتم ت</w:t>
      </w:r>
      <w:r w:rsidR="00AA4574" w:rsidRPr="00F55E9D">
        <w:rPr>
          <w:rFonts w:ascii="Traditional Arabic" w:hAnsi="Traditional Arabic" w:cs="Traditional Arabic" w:hint="cs"/>
          <w:sz w:val="28"/>
          <w:szCs w:val="28"/>
          <w:rtl/>
        </w:rPr>
        <w:t>وز</w:t>
      </w:r>
      <w:r w:rsidRPr="00F55E9D">
        <w:rPr>
          <w:rFonts w:ascii="Traditional Arabic" w:hAnsi="Traditional Arabic" w:cs="Traditional Arabic"/>
          <w:sz w:val="28"/>
          <w:szCs w:val="28"/>
          <w:rtl/>
        </w:rPr>
        <w:t xml:space="preserve">يع تلك المقومات على مفردات الخطة الأمنية لكل موقع وفق طوبوغرافيته وأهميته وحجم المترددين عليه، من خلال خطط مشتركة تشارك فيها كافة الجهات الأمنية الأخرى بالوزارة، محددة الأدوار والمهام في الظروف العادية وفى الظروف الاستثنائية (وقت الأزمة)، ويتم تحديث تلك الخطط وتطويرها بصفة دائمة وفق ما يطرأ على الساحة الأمنية من متغيرات ومستجدات لتحقيق المواءمة بين ما هو مطلوب اتخاذه من إجراءات أمنية ومتطلبات حماية وتأمين التراث الثقافي في ظل تنسيق دائم مع الجهات المعنية الأخرى.                                                                                                                                                                                         </w:t>
      </w:r>
    </w:p>
    <w:p w14:paraId="02FBF518" w14:textId="77777777" w:rsidR="00126421" w:rsidRPr="00F55E9D" w:rsidRDefault="00126421" w:rsidP="00CD1E4F">
      <w:pPr>
        <w:tabs>
          <w:tab w:val="left" w:pos="407"/>
        </w:tabs>
        <w:spacing w:line="360" w:lineRule="auto"/>
        <w:ind w:left="-18" w:firstLine="142"/>
        <w:jc w:val="both"/>
        <w:rPr>
          <w:rFonts w:ascii="Traditional Arabic" w:hAnsi="Traditional Arabic" w:cs="Traditional Arabic"/>
          <w:b/>
          <w:bCs/>
          <w:sz w:val="28"/>
          <w:szCs w:val="28"/>
          <w:rtl/>
        </w:rPr>
      </w:pPr>
      <w:r w:rsidRPr="00F55E9D">
        <w:rPr>
          <w:rFonts w:ascii="Traditional Arabic" w:hAnsi="Traditional Arabic" w:cs="Traditional Arabic"/>
          <w:b/>
          <w:bCs/>
          <w:sz w:val="28"/>
          <w:szCs w:val="28"/>
          <w:rtl/>
        </w:rPr>
        <w:t xml:space="preserve">ثالثاً: أسس ومعايير الحماية: </w:t>
      </w:r>
      <w:r w:rsidRPr="00F55E9D">
        <w:rPr>
          <w:rFonts w:ascii="Traditional Arabic" w:hAnsi="Traditional Arabic" w:cs="Traditional Arabic"/>
          <w:sz w:val="28"/>
          <w:szCs w:val="28"/>
          <w:rtl/>
        </w:rPr>
        <w:t>إن استغلال المقومات والعناصر التي تستخدمها الإدارة لتحقيق أقصى منفعة حدية لكل عنصر يتم وفقاً لأسس ومعايير علمية أمنية حديثة، حتى يتم انسجام الخليط الأمني في بوتقة تعكس الحس الأمني الواعي نحو تحقيق أقصي حماية للآثار في ظل المعطيات الأمنية المتاحة، وتتمثل هذه الأسس في</w:t>
      </w:r>
      <w:r w:rsidR="00AA4574" w:rsidRPr="00F55E9D">
        <w:rPr>
          <w:rFonts w:ascii="Traditional Arabic" w:hAnsi="Traditional Arabic" w:cs="Traditional Arabic" w:hint="cs"/>
          <w:sz w:val="28"/>
          <w:szCs w:val="28"/>
          <w:rtl/>
        </w:rPr>
        <w:t>ما</w:t>
      </w:r>
      <w:r w:rsidR="00AA4574" w:rsidRPr="00F55E9D">
        <w:rPr>
          <w:rFonts w:ascii="Traditional Arabic" w:hAnsi="Traditional Arabic" w:cs="Traditional Arabic"/>
          <w:sz w:val="28"/>
          <w:szCs w:val="28"/>
          <w:rtl/>
        </w:rPr>
        <w:t xml:space="preserve"> </w:t>
      </w:r>
      <w:r w:rsidR="00AA4574" w:rsidRPr="00F55E9D">
        <w:rPr>
          <w:rFonts w:ascii="Traditional Arabic" w:hAnsi="Traditional Arabic" w:cs="Traditional Arabic" w:hint="cs"/>
          <w:sz w:val="28"/>
          <w:szCs w:val="28"/>
          <w:rtl/>
        </w:rPr>
        <w:t>يل</w:t>
      </w:r>
      <w:r w:rsidRPr="00F55E9D">
        <w:rPr>
          <w:rFonts w:ascii="Traditional Arabic" w:hAnsi="Traditional Arabic" w:cs="Traditional Arabic"/>
          <w:sz w:val="28"/>
          <w:szCs w:val="28"/>
          <w:rtl/>
        </w:rPr>
        <w:t>ي</w:t>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vertAlign w:val="superscript"/>
          <w:rtl/>
        </w:rPr>
        <w:footnoteReference w:id="28"/>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rtl/>
        </w:rPr>
        <w:t xml:space="preserve">: </w:t>
      </w:r>
    </w:p>
    <w:p w14:paraId="16F63F43" w14:textId="77777777" w:rsidR="00126421" w:rsidRPr="00F55E9D" w:rsidRDefault="00126421" w:rsidP="00CD1E4F">
      <w:pPr>
        <w:pStyle w:val="a4"/>
        <w:numPr>
          <w:ilvl w:val="0"/>
          <w:numId w:val="42"/>
        </w:numPr>
        <w:tabs>
          <w:tab w:val="left" w:pos="674"/>
        </w:tabs>
        <w:spacing w:line="360" w:lineRule="auto"/>
        <w:ind w:left="404" w:hanging="270"/>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تكامل الأداء الأمني بين جهات التأمين المشتركة:</w:t>
      </w:r>
      <w:r w:rsidRPr="00F55E9D">
        <w:rPr>
          <w:rFonts w:ascii="Traditional Arabic" w:hAnsi="Traditional Arabic" w:cs="Traditional Arabic"/>
          <w:sz w:val="28"/>
          <w:szCs w:val="28"/>
          <w:rtl/>
        </w:rPr>
        <w:t xml:space="preserve"> تعتمد خطة تأمين المواقع الأثرية علي مستوى الجمهورية علي خطة تأمين مشتركة تقوم بها جميع الجهات الأمنية المعنية (</w:t>
      </w:r>
      <w:r w:rsidR="00AA4574" w:rsidRPr="00F55E9D">
        <w:rPr>
          <w:rFonts w:ascii="Traditional Arabic" w:hAnsi="Traditional Arabic" w:cs="Traditional Arabic"/>
          <w:sz w:val="28"/>
          <w:szCs w:val="28"/>
          <w:rtl/>
        </w:rPr>
        <w:t>الإدارة العامة ل</w:t>
      </w:r>
      <w:r w:rsidR="00AA4574" w:rsidRPr="00F55E9D">
        <w:rPr>
          <w:rFonts w:ascii="Traditional Arabic" w:hAnsi="Traditional Arabic" w:cs="Traditional Arabic" w:hint="cs"/>
          <w:sz w:val="28"/>
          <w:szCs w:val="28"/>
          <w:rtl/>
        </w:rPr>
        <w:t>ل</w:t>
      </w:r>
      <w:r w:rsidR="00AA4574" w:rsidRPr="00F55E9D">
        <w:rPr>
          <w:rFonts w:ascii="Traditional Arabic" w:hAnsi="Traditional Arabic" w:cs="Traditional Arabic"/>
          <w:sz w:val="28"/>
          <w:szCs w:val="28"/>
          <w:rtl/>
        </w:rPr>
        <w:t>شرطة السياح</w:t>
      </w:r>
      <w:r w:rsidR="00AA4574" w:rsidRPr="00F55E9D">
        <w:rPr>
          <w:rFonts w:ascii="Traditional Arabic" w:hAnsi="Traditional Arabic" w:cs="Traditional Arabic" w:hint="cs"/>
          <w:sz w:val="28"/>
          <w:szCs w:val="28"/>
          <w:rtl/>
        </w:rPr>
        <w:t>ي</w:t>
      </w:r>
      <w:r w:rsidR="00AA4574" w:rsidRPr="00F55E9D">
        <w:rPr>
          <w:rFonts w:ascii="Traditional Arabic" w:hAnsi="Traditional Arabic" w:cs="Traditional Arabic"/>
          <w:sz w:val="28"/>
          <w:szCs w:val="28"/>
          <w:rtl/>
        </w:rPr>
        <w:t>ة و</w:t>
      </w:r>
      <w:r w:rsidR="00AA4574" w:rsidRPr="00F55E9D">
        <w:rPr>
          <w:rFonts w:ascii="Traditional Arabic" w:hAnsi="Traditional Arabic" w:cs="Traditional Arabic" w:hint="cs"/>
          <w:sz w:val="28"/>
          <w:szCs w:val="28"/>
          <w:rtl/>
        </w:rPr>
        <w:t xml:space="preserve">حماية </w:t>
      </w:r>
      <w:r w:rsidR="00AA4574" w:rsidRPr="00F55E9D">
        <w:rPr>
          <w:rFonts w:ascii="Traditional Arabic" w:hAnsi="Traditional Arabic" w:cs="Traditional Arabic"/>
          <w:sz w:val="28"/>
          <w:szCs w:val="28"/>
          <w:rtl/>
        </w:rPr>
        <w:t xml:space="preserve">الآثار </w:t>
      </w:r>
      <w:r w:rsidR="00AA4574" w:rsidRPr="00F55E9D">
        <w:rPr>
          <w:rFonts w:ascii="Traditional Arabic" w:hAnsi="Traditional Arabic" w:cs="Traditional Arabic" w:hint="cs"/>
          <w:sz w:val="28"/>
          <w:szCs w:val="28"/>
          <w:rtl/>
        </w:rPr>
        <w:t xml:space="preserve"> و</w:t>
      </w:r>
      <w:r w:rsidRPr="00F55E9D">
        <w:rPr>
          <w:rFonts w:ascii="Traditional Arabic" w:hAnsi="Traditional Arabic" w:cs="Traditional Arabic"/>
          <w:sz w:val="28"/>
          <w:szCs w:val="28"/>
          <w:rtl/>
        </w:rPr>
        <w:t xml:space="preserve">الأمن المركزي، </w:t>
      </w:r>
      <w:r w:rsidR="00AA4574" w:rsidRPr="00F55E9D">
        <w:rPr>
          <w:rFonts w:ascii="Traditional Arabic" w:hAnsi="Traditional Arabic" w:cs="Traditional Arabic" w:hint="cs"/>
          <w:sz w:val="28"/>
          <w:szCs w:val="28"/>
          <w:rtl/>
        </w:rPr>
        <w:t>و</w:t>
      </w:r>
      <w:r w:rsidRPr="00F55E9D">
        <w:rPr>
          <w:rFonts w:ascii="Traditional Arabic" w:hAnsi="Traditional Arabic" w:cs="Traditional Arabic"/>
          <w:sz w:val="28"/>
          <w:szCs w:val="28"/>
          <w:rtl/>
        </w:rPr>
        <w:t xml:space="preserve">مديريات الأمن، </w:t>
      </w:r>
      <w:r w:rsidR="00AA4574" w:rsidRPr="00F55E9D">
        <w:rPr>
          <w:rFonts w:ascii="Traditional Arabic" w:hAnsi="Traditional Arabic" w:cs="Traditional Arabic" w:hint="cs"/>
          <w:sz w:val="28"/>
          <w:szCs w:val="28"/>
          <w:rtl/>
        </w:rPr>
        <w:t>و</w:t>
      </w:r>
      <w:r w:rsidRPr="00F55E9D">
        <w:rPr>
          <w:rFonts w:ascii="Traditional Arabic" w:hAnsi="Traditional Arabic" w:cs="Traditional Arabic"/>
          <w:sz w:val="28"/>
          <w:szCs w:val="28"/>
          <w:rtl/>
        </w:rPr>
        <w:t xml:space="preserve">أمن الموانئ ... وغيرها من الجهات الأمنية بالوزارة)، كل في نطاق اختصاصه، في ظل خطة التنسيق والتعاون مع </w:t>
      </w:r>
      <w:r w:rsidR="00AA4574" w:rsidRPr="00F55E9D">
        <w:rPr>
          <w:rFonts w:ascii="Traditional Arabic" w:hAnsi="Traditional Arabic" w:cs="Traditional Arabic"/>
          <w:sz w:val="28"/>
          <w:szCs w:val="28"/>
          <w:rtl/>
        </w:rPr>
        <w:t>الإدارة العامة ل</w:t>
      </w:r>
      <w:r w:rsidR="00AA4574" w:rsidRPr="00F55E9D">
        <w:rPr>
          <w:rFonts w:ascii="Traditional Arabic" w:hAnsi="Traditional Arabic" w:cs="Traditional Arabic" w:hint="cs"/>
          <w:sz w:val="28"/>
          <w:szCs w:val="28"/>
          <w:rtl/>
        </w:rPr>
        <w:t>ل</w:t>
      </w:r>
      <w:r w:rsidR="00AA4574" w:rsidRPr="00F55E9D">
        <w:rPr>
          <w:rFonts w:ascii="Traditional Arabic" w:hAnsi="Traditional Arabic" w:cs="Traditional Arabic"/>
          <w:sz w:val="28"/>
          <w:szCs w:val="28"/>
          <w:rtl/>
        </w:rPr>
        <w:t>شرطة السياح</w:t>
      </w:r>
      <w:r w:rsidR="00AA4574" w:rsidRPr="00F55E9D">
        <w:rPr>
          <w:rFonts w:ascii="Traditional Arabic" w:hAnsi="Traditional Arabic" w:cs="Traditional Arabic" w:hint="cs"/>
          <w:sz w:val="28"/>
          <w:szCs w:val="28"/>
          <w:rtl/>
        </w:rPr>
        <w:t>ي</w:t>
      </w:r>
      <w:r w:rsidR="00AA4574" w:rsidRPr="00F55E9D">
        <w:rPr>
          <w:rFonts w:ascii="Traditional Arabic" w:hAnsi="Traditional Arabic" w:cs="Traditional Arabic"/>
          <w:sz w:val="28"/>
          <w:szCs w:val="28"/>
          <w:rtl/>
        </w:rPr>
        <w:t>ة و</w:t>
      </w:r>
      <w:r w:rsidR="00AA4574" w:rsidRPr="00F55E9D">
        <w:rPr>
          <w:rFonts w:ascii="Traditional Arabic" w:hAnsi="Traditional Arabic" w:cs="Traditional Arabic" w:hint="cs"/>
          <w:sz w:val="28"/>
          <w:szCs w:val="28"/>
          <w:rtl/>
        </w:rPr>
        <w:t xml:space="preserve">حماية </w:t>
      </w:r>
      <w:r w:rsidR="00AA4574" w:rsidRPr="00F55E9D">
        <w:rPr>
          <w:rFonts w:ascii="Traditional Arabic" w:hAnsi="Traditional Arabic" w:cs="Traditional Arabic"/>
          <w:sz w:val="28"/>
          <w:szCs w:val="28"/>
          <w:rtl/>
        </w:rPr>
        <w:t xml:space="preserve">الآثار </w:t>
      </w:r>
      <w:r w:rsidR="00AA4574" w:rsidRPr="00F55E9D">
        <w:rPr>
          <w:rFonts w:ascii="Traditional Arabic" w:hAnsi="Traditional Arabic" w:cs="Traditional Arabic" w:hint="cs"/>
          <w:sz w:val="28"/>
          <w:szCs w:val="28"/>
          <w:rtl/>
        </w:rPr>
        <w:t>باعتبارها صاحبة الاختصاص الأصيل</w:t>
      </w:r>
      <w:r w:rsidRPr="00F55E9D">
        <w:rPr>
          <w:rFonts w:ascii="Traditional Arabic" w:hAnsi="Traditional Arabic" w:cs="Traditional Arabic"/>
          <w:sz w:val="28"/>
          <w:szCs w:val="28"/>
          <w:rtl/>
        </w:rPr>
        <w:t xml:space="preserve">، </w:t>
      </w:r>
      <w:r w:rsidR="00AA4574" w:rsidRPr="00F55E9D">
        <w:rPr>
          <w:rFonts w:ascii="Traditional Arabic" w:hAnsi="Traditional Arabic" w:cs="Traditional Arabic" w:hint="cs"/>
          <w:sz w:val="28"/>
          <w:szCs w:val="28"/>
          <w:rtl/>
        </w:rPr>
        <w:t>و</w:t>
      </w:r>
      <w:r w:rsidRPr="00F55E9D">
        <w:rPr>
          <w:rFonts w:ascii="Traditional Arabic" w:hAnsi="Traditional Arabic" w:cs="Traditional Arabic"/>
          <w:sz w:val="28"/>
          <w:szCs w:val="28"/>
          <w:rtl/>
        </w:rPr>
        <w:t xml:space="preserve"> تُعد مسئولية حماية الآثار مسئولية مشتركة بين كافة أجهزة الوزارة، وتستكمل المنظومة الأمنية بالتفاعل مع الأجهزة المعلوماتية والرقابية. </w:t>
      </w:r>
    </w:p>
    <w:p w14:paraId="7FE5B7E3" w14:textId="77777777" w:rsidR="00126421" w:rsidRPr="00F55E9D" w:rsidRDefault="00126421" w:rsidP="00CD1E4F">
      <w:pPr>
        <w:pStyle w:val="a4"/>
        <w:numPr>
          <w:ilvl w:val="0"/>
          <w:numId w:val="42"/>
        </w:numPr>
        <w:tabs>
          <w:tab w:val="left" w:pos="674"/>
        </w:tabs>
        <w:spacing w:line="360" w:lineRule="auto"/>
        <w:ind w:left="404" w:hanging="270"/>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تنفيذ سيناريوهات وتدريبات مشتركة:</w:t>
      </w:r>
      <w:r w:rsidRPr="00F55E9D">
        <w:rPr>
          <w:rFonts w:ascii="Traditional Arabic" w:hAnsi="Traditional Arabic" w:cs="Traditional Arabic"/>
          <w:sz w:val="28"/>
          <w:szCs w:val="28"/>
          <w:rtl/>
        </w:rPr>
        <w:t xml:space="preserve"> للوصول إلى تكامل الأداء الأمني يتم تنفيذ سيناريوهات وتدريبات مشتركة بين قوات التأمين في كل موقع بصورة منتظمة، بهدف تحديد الأدوار، حتى لا تتعارض الجهود في حالة إدارة الأزمات. </w:t>
      </w:r>
    </w:p>
    <w:p w14:paraId="2ACC6DC8" w14:textId="77777777" w:rsidR="00126421" w:rsidRPr="00F55E9D" w:rsidRDefault="00AA4574" w:rsidP="00CD1E4F">
      <w:pPr>
        <w:pStyle w:val="a4"/>
        <w:numPr>
          <w:ilvl w:val="0"/>
          <w:numId w:val="42"/>
        </w:numPr>
        <w:tabs>
          <w:tab w:val="left" w:pos="674"/>
        </w:tabs>
        <w:spacing w:line="360" w:lineRule="auto"/>
        <w:ind w:left="404" w:hanging="270"/>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تطبي</w:t>
      </w:r>
      <w:r w:rsidRPr="00F55E9D">
        <w:rPr>
          <w:rFonts w:ascii="Traditional Arabic" w:hAnsi="Traditional Arabic" w:cs="Traditional Arabic" w:hint="cs"/>
          <w:b/>
          <w:bCs/>
          <w:sz w:val="28"/>
          <w:szCs w:val="28"/>
          <w:rtl/>
        </w:rPr>
        <w:t>ق</w:t>
      </w:r>
      <w:r w:rsidR="00126421" w:rsidRPr="00F55E9D">
        <w:rPr>
          <w:rFonts w:ascii="Traditional Arabic" w:hAnsi="Traditional Arabic" w:cs="Traditional Arabic"/>
          <w:b/>
          <w:bCs/>
          <w:sz w:val="28"/>
          <w:szCs w:val="28"/>
          <w:rtl/>
        </w:rPr>
        <w:t xml:space="preserve"> مقومات التأمين على طبوغرافية المكان:</w:t>
      </w:r>
      <w:r w:rsidR="00126421" w:rsidRPr="00F55E9D">
        <w:rPr>
          <w:rFonts w:ascii="Traditional Arabic" w:hAnsi="Traditional Arabic" w:cs="Traditional Arabic"/>
          <w:sz w:val="28"/>
          <w:szCs w:val="28"/>
          <w:rtl/>
        </w:rPr>
        <w:t xml:space="preserve"> إن مفردات خطة تأمين المواقع تتنوع حسب طبوغرافية كل موقع، فطبيعة المكان سواءً المناخية أم الجيولوجية ومفردات السلوك السكاني تجعل ما يكون ملائماً من تدابير أمنية في مكان ما غير صالح </w:t>
      </w:r>
      <w:r w:rsidRPr="00F55E9D">
        <w:rPr>
          <w:rFonts w:ascii="Traditional Arabic" w:hAnsi="Traditional Arabic" w:cs="Traditional Arabic" w:hint="cs"/>
          <w:sz w:val="28"/>
          <w:szCs w:val="28"/>
          <w:rtl/>
        </w:rPr>
        <w:t>التطبيقي</w:t>
      </w:r>
      <w:r w:rsidRPr="00F55E9D">
        <w:rPr>
          <w:rFonts w:ascii="Traditional Arabic" w:hAnsi="Traditional Arabic" w:cs="Traditional Arabic" w:hint="eastAsia"/>
          <w:sz w:val="28"/>
          <w:szCs w:val="28"/>
          <w:rtl/>
        </w:rPr>
        <w:t>ة</w:t>
      </w:r>
      <w:r w:rsidRPr="00F55E9D">
        <w:rPr>
          <w:rFonts w:ascii="Traditional Arabic" w:hAnsi="Traditional Arabic" w:cs="Traditional Arabic" w:hint="cs"/>
          <w:sz w:val="28"/>
          <w:szCs w:val="28"/>
          <w:rtl/>
        </w:rPr>
        <w:t xml:space="preserve"> </w:t>
      </w:r>
      <w:r w:rsidR="00126421" w:rsidRPr="00F55E9D">
        <w:rPr>
          <w:rFonts w:ascii="Traditional Arabic" w:hAnsi="Traditional Arabic" w:cs="Traditional Arabic"/>
          <w:sz w:val="28"/>
          <w:szCs w:val="28"/>
          <w:rtl/>
        </w:rPr>
        <w:t xml:space="preserve">في مكان آخر، ومن المعلوم </w:t>
      </w:r>
      <w:r w:rsidRPr="00F55E9D">
        <w:rPr>
          <w:rFonts w:ascii="Traditional Arabic" w:hAnsi="Traditional Arabic" w:cs="Traditional Arabic" w:hint="cs"/>
          <w:sz w:val="28"/>
          <w:szCs w:val="28"/>
          <w:rtl/>
        </w:rPr>
        <w:t xml:space="preserve">أن </w:t>
      </w:r>
      <w:r w:rsidR="00126421" w:rsidRPr="00F55E9D">
        <w:rPr>
          <w:rFonts w:ascii="Traditional Arabic" w:hAnsi="Traditional Arabic" w:cs="Traditional Arabic"/>
          <w:sz w:val="28"/>
          <w:szCs w:val="28"/>
          <w:rtl/>
        </w:rPr>
        <w:t xml:space="preserve">طبيعة اليمن متنوعة حيث تجمع بين القرى والمدن والريف والحضر والمدن الساحلية والحياة البدوية. </w:t>
      </w:r>
    </w:p>
    <w:p w14:paraId="7F9C4BB9" w14:textId="77777777" w:rsidR="00126421" w:rsidRPr="00F55E9D" w:rsidRDefault="00126421" w:rsidP="00CD1E4F">
      <w:pPr>
        <w:pStyle w:val="a4"/>
        <w:numPr>
          <w:ilvl w:val="0"/>
          <w:numId w:val="42"/>
        </w:numPr>
        <w:tabs>
          <w:tab w:val="left" w:pos="674"/>
        </w:tabs>
        <w:spacing w:line="360" w:lineRule="auto"/>
        <w:ind w:left="404" w:hanging="270"/>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استخدام تقنيات التأمين الحديثة:</w:t>
      </w:r>
      <w:r w:rsidRPr="00F55E9D">
        <w:rPr>
          <w:rFonts w:ascii="Traditional Arabic" w:hAnsi="Traditional Arabic" w:cs="Traditional Arabic"/>
          <w:sz w:val="28"/>
          <w:szCs w:val="28"/>
          <w:rtl/>
        </w:rPr>
        <w:t xml:space="preserve"> تعتمد خطط التأمين بإحكام الرقابة الأمنية باستخدام الأنظمة الإلكترونية المتاحة (أجهزة أكس، بوابات الكشف عن المعادن، مكتشفات يدوية، أجهزة إنذار، كاميرات تلفزيونية،...وغيرها)، واستخدام العلم الحديث ضرورة حتمية لمواجهة الإجرام المتطور الذي أفرزته العلوم الحديثة.</w:t>
      </w:r>
    </w:p>
    <w:p w14:paraId="2A11EFA5" w14:textId="77777777" w:rsidR="00126421" w:rsidRPr="00F55E9D" w:rsidRDefault="00126421" w:rsidP="00CD1E4F">
      <w:pPr>
        <w:pStyle w:val="a4"/>
        <w:numPr>
          <w:ilvl w:val="0"/>
          <w:numId w:val="42"/>
        </w:numPr>
        <w:tabs>
          <w:tab w:val="left" w:pos="674"/>
        </w:tabs>
        <w:spacing w:line="360" w:lineRule="auto"/>
        <w:ind w:left="404" w:hanging="270"/>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تصنيف المواقع:</w:t>
      </w:r>
      <w:r w:rsidR="00AA4574" w:rsidRPr="00F55E9D">
        <w:rPr>
          <w:rFonts w:ascii="Traditional Arabic" w:hAnsi="Traditional Arabic" w:cs="Traditional Arabic"/>
          <w:sz w:val="28"/>
          <w:szCs w:val="28"/>
          <w:rtl/>
        </w:rPr>
        <w:t xml:space="preserve"> </w:t>
      </w:r>
      <w:r w:rsidR="00AA4574" w:rsidRPr="00F55E9D">
        <w:rPr>
          <w:rFonts w:ascii="Traditional Arabic" w:hAnsi="Traditional Arabic" w:cs="Traditional Arabic" w:hint="cs"/>
          <w:sz w:val="28"/>
          <w:szCs w:val="28"/>
          <w:rtl/>
        </w:rPr>
        <w:t>ي</w:t>
      </w:r>
      <w:r w:rsidRPr="00F55E9D">
        <w:rPr>
          <w:rFonts w:ascii="Traditional Arabic" w:hAnsi="Traditional Arabic" w:cs="Traditional Arabic"/>
          <w:sz w:val="28"/>
          <w:szCs w:val="28"/>
          <w:rtl/>
        </w:rPr>
        <w:t>تم وضع الخطط الأمنية وفقاً لتصنيف المكان المراد تأمينه، ويحدد هذا التصنيف وفقاً لمعطيات الظروف التي تمر بها البلاد والمتغيرات على الساحة الدولية والإقليمية.</w:t>
      </w:r>
    </w:p>
    <w:p w14:paraId="0D23551A" w14:textId="77777777" w:rsidR="00126421" w:rsidRPr="00F55E9D" w:rsidRDefault="00126421" w:rsidP="00CD1E4F">
      <w:pPr>
        <w:pStyle w:val="a4"/>
        <w:numPr>
          <w:ilvl w:val="0"/>
          <w:numId w:val="42"/>
        </w:numPr>
        <w:tabs>
          <w:tab w:val="left" w:pos="674"/>
        </w:tabs>
        <w:spacing w:line="360" w:lineRule="auto"/>
        <w:ind w:left="404" w:hanging="270"/>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شمولية تد</w:t>
      </w:r>
      <w:r w:rsidR="00AA4574" w:rsidRPr="00F55E9D">
        <w:rPr>
          <w:rFonts w:ascii="Traditional Arabic" w:hAnsi="Traditional Arabic" w:cs="Traditional Arabic" w:hint="cs"/>
          <w:b/>
          <w:bCs/>
          <w:sz w:val="28"/>
          <w:szCs w:val="28"/>
          <w:rtl/>
        </w:rPr>
        <w:t>ا</w:t>
      </w:r>
      <w:r w:rsidRPr="00F55E9D">
        <w:rPr>
          <w:rFonts w:ascii="Traditional Arabic" w:hAnsi="Traditional Arabic" w:cs="Traditional Arabic"/>
          <w:b/>
          <w:bCs/>
          <w:sz w:val="28"/>
          <w:szCs w:val="28"/>
          <w:rtl/>
        </w:rPr>
        <w:t>بير الأمن الوقائي:</w:t>
      </w:r>
      <w:r w:rsidRPr="00F55E9D">
        <w:rPr>
          <w:rFonts w:ascii="Traditional Arabic" w:hAnsi="Traditional Arabic" w:cs="Traditional Arabic"/>
          <w:sz w:val="28"/>
          <w:szCs w:val="28"/>
          <w:rtl/>
        </w:rPr>
        <w:t xml:space="preserve"> إن إحكام السيطرة على المواقع الأثرية ومنافذ البلاد تتحقق عند إجراء تدابير وقائية لكافة المترددين والمستخدمين لهذه الأماكن، عن طريق إجراء تفتيش وقائي ب</w:t>
      </w:r>
      <w:r w:rsidR="00AA4574" w:rsidRPr="00F55E9D">
        <w:rPr>
          <w:rFonts w:ascii="Traditional Arabic" w:hAnsi="Traditional Arabic" w:cs="Traditional Arabic"/>
          <w:sz w:val="28"/>
          <w:szCs w:val="28"/>
          <w:rtl/>
        </w:rPr>
        <w:t>استخدام الوسائل العلمية الحديثة</w:t>
      </w:r>
      <w:r w:rsidRPr="00F55E9D">
        <w:rPr>
          <w:rFonts w:ascii="Traditional Arabic" w:hAnsi="Traditional Arabic" w:cs="Traditional Arabic"/>
          <w:sz w:val="28"/>
          <w:szCs w:val="28"/>
          <w:rtl/>
        </w:rPr>
        <w:t xml:space="preserve">.   </w:t>
      </w:r>
    </w:p>
    <w:p w14:paraId="1F8476DA" w14:textId="77777777" w:rsidR="00126421" w:rsidRPr="00F55E9D" w:rsidRDefault="00126421" w:rsidP="00CD1E4F">
      <w:pPr>
        <w:pStyle w:val="a4"/>
        <w:numPr>
          <w:ilvl w:val="0"/>
          <w:numId w:val="42"/>
        </w:numPr>
        <w:tabs>
          <w:tab w:val="left" w:pos="674"/>
        </w:tabs>
        <w:spacing w:line="360" w:lineRule="auto"/>
        <w:ind w:left="404" w:hanging="270"/>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استمرارية تدريب عناصر التأمين</w:t>
      </w:r>
      <w:r w:rsidRPr="00F55E9D">
        <w:rPr>
          <w:rFonts w:ascii="Traditional Arabic" w:hAnsi="Traditional Arabic" w:cs="Traditional Arabic"/>
          <w:sz w:val="28"/>
          <w:szCs w:val="28"/>
          <w:rtl/>
        </w:rPr>
        <w:t xml:space="preserve">: إن التدريب الدائم هو عملية تنموية مستمرة للفرد، لزيادة معارفه، وتنمية مهاراته، ورفع مستوى الأداء لديه، بهدف تجويد السلوك والأداء، ليكون في اتجاه تصاعدي نحو الارتقاء للأداء الأمثل. </w:t>
      </w:r>
    </w:p>
    <w:p w14:paraId="37D049B6" w14:textId="77777777" w:rsidR="00126421" w:rsidRPr="00F55E9D" w:rsidRDefault="00126421" w:rsidP="00CD1E4F">
      <w:pPr>
        <w:pStyle w:val="a4"/>
        <w:numPr>
          <w:ilvl w:val="0"/>
          <w:numId w:val="42"/>
        </w:numPr>
        <w:tabs>
          <w:tab w:val="left" w:pos="674"/>
        </w:tabs>
        <w:spacing w:line="360" w:lineRule="auto"/>
        <w:ind w:left="404" w:hanging="270"/>
        <w:jc w:val="both"/>
        <w:rPr>
          <w:rFonts w:ascii="Traditional Arabic" w:hAnsi="Traditional Arabic" w:cs="Traditional Arabic"/>
          <w:sz w:val="28"/>
          <w:szCs w:val="28"/>
          <w:rtl/>
        </w:rPr>
      </w:pPr>
      <w:r w:rsidRPr="00F55E9D">
        <w:rPr>
          <w:rFonts w:ascii="Traditional Arabic" w:hAnsi="Traditional Arabic" w:cs="Traditional Arabic"/>
          <w:b/>
          <w:bCs/>
          <w:sz w:val="28"/>
          <w:szCs w:val="28"/>
          <w:rtl/>
        </w:rPr>
        <w:t>خلق رأى عام فاعل:</w:t>
      </w:r>
      <w:r w:rsidRPr="00F55E9D">
        <w:rPr>
          <w:rFonts w:ascii="Traditional Arabic" w:hAnsi="Traditional Arabic" w:cs="Traditional Arabic"/>
          <w:sz w:val="28"/>
          <w:szCs w:val="28"/>
          <w:rtl/>
        </w:rPr>
        <w:t xml:space="preserve"> إن المقياس الحقيقي لنجاح إدارة العلاقات العامة </w:t>
      </w:r>
      <w:r w:rsidR="00AA4574" w:rsidRPr="00F55E9D">
        <w:rPr>
          <w:rFonts w:ascii="Traditional Arabic" w:hAnsi="Traditional Arabic" w:cs="Traditional Arabic" w:hint="cs"/>
          <w:sz w:val="28"/>
          <w:szCs w:val="28"/>
          <w:rtl/>
        </w:rPr>
        <w:t xml:space="preserve">لوزارة الداخلية </w:t>
      </w:r>
      <w:r w:rsidRPr="00F55E9D">
        <w:rPr>
          <w:rFonts w:ascii="Traditional Arabic" w:hAnsi="Traditional Arabic" w:cs="Traditional Arabic"/>
          <w:sz w:val="28"/>
          <w:szCs w:val="28"/>
          <w:rtl/>
        </w:rPr>
        <w:t>هو درجة مساعدتها ل</w:t>
      </w:r>
      <w:r w:rsidR="00AA4574" w:rsidRPr="00F55E9D">
        <w:rPr>
          <w:rFonts w:ascii="Traditional Arabic" w:hAnsi="Traditional Arabic" w:cs="Traditional Arabic" w:hint="cs"/>
          <w:sz w:val="28"/>
          <w:szCs w:val="28"/>
          <w:rtl/>
        </w:rPr>
        <w:t>أجهزة</w:t>
      </w:r>
      <w:r w:rsidRPr="00F55E9D">
        <w:rPr>
          <w:rFonts w:ascii="Traditional Arabic" w:hAnsi="Traditional Arabic" w:cs="Traditional Arabic"/>
          <w:sz w:val="28"/>
          <w:szCs w:val="28"/>
          <w:rtl/>
        </w:rPr>
        <w:t xml:space="preserve"> </w:t>
      </w:r>
      <w:r w:rsidR="00AA4574" w:rsidRPr="00F55E9D">
        <w:rPr>
          <w:rFonts w:ascii="Traditional Arabic" w:hAnsi="Traditional Arabic" w:cs="Traditional Arabic" w:hint="cs"/>
          <w:sz w:val="28"/>
          <w:szCs w:val="28"/>
          <w:rtl/>
        </w:rPr>
        <w:t xml:space="preserve">الشرطة </w:t>
      </w:r>
      <w:r w:rsidR="005603C5" w:rsidRPr="00F55E9D">
        <w:rPr>
          <w:rFonts w:ascii="Traditional Arabic" w:hAnsi="Traditional Arabic" w:cs="Traditional Arabic"/>
          <w:sz w:val="28"/>
          <w:szCs w:val="28"/>
          <w:rtl/>
        </w:rPr>
        <w:t xml:space="preserve">على تحقيق أهدافها، وذلك </w:t>
      </w:r>
      <w:r w:rsidR="005603C5" w:rsidRPr="00F55E9D">
        <w:rPr>
          <w:rFonts w:ascii="Traditional Arabic" w:hAnsi="Traditional Arabic" w:cs="Traditional Arabic" w:hint="cs"/>
          <w:sz w:val="28"/>
          <w:szCs w:val="28"/>
          <w:rtl/>
        </w:rPr>
        <w:t>با</w:t>
      </w:r>
      <w:r w:rsidR="005603C5" w:rsidRPr="00F55E9D">
        <w:rPr>
          <w:rFonts w:ascii="Traditional Arabic" w:hAnsi="Traditional Arabic" w:cs="Traditional Arabic"/>
          <w:sz w:val="28"/>
          <w:szCs w:val="28"/>
          <w:rtl/>
        </w:rPr>
        <w:t>لعمل على تكوين رأى عام دائم</w:t>
      </w:r>
      <w:r w:rsidR="005603C5" w:rsidRPr="00F55E9D">
        <w:rPr>
          <w:rFonts w:ascii="Traditional Arabic" w:hAnsi="Traditional Arabic" w:cs="Traditional Arabic" w:hint="cs"/>
          <w:sz w:val="28"/>
          <w:szCs w:val="28"/>
          <w:rtl/>
        </w:rPr>
        <w:t>،</w:t>
      </w:r>
      <w:r w:rsidR="005603C5" w:rsidRPr="00F55E9D">
        <w:rPr>
          <w:rFonts w:ascii="Traditional Arabic" w:hAnsi="Traditional Arabic" w:cs="Traditional Arabic"/>
          <w:sz w:val="28"/>
          <w:szCs w:val="28"/>
          <w:rtl/>
        </w:rPr>
        <w:t xml:space="preserve"> يعمل على انحسار الجريمة</w:t>
      </w:r>
      <w:r w:rsidRPr="00F55E9D">
        <w:rPr>
          <w:rFonts w:ascii="Traditional Arabic" w:hAnsi="Traditional Arabic" w:cs="Traditional Arabic"/>
          <w:sz w:val="28"/>
          <w:szCs w:val="28"/>
          <w:rtl/>
        </w:rPr>
        <w:t xml:space="preserve"> </w:t>
      </w:r>
      <w:r w:rsidR="005603C5" w:rsidRPr="00F55E9D">
        <w:rPr>
          <w:rFonts w:ascii="Traditional Arabic" w:hAnsi="Traditional Arabic" w:cs="Traditional Arabic" w:hint="cs"/>
          <w:sz w:val="28"/>
          <w:szCs w:val="28"/>
          <w:rtl/>
        </w:rPr>
        <w:t>و</w:t>
      </w:r>
      <w:r w:rsidRPr="00F55E9D">
        <w:rPr>
          <w:rFonts w:ascii="Traditional Arabic" w:hAnsi="Traditional Arabic" w:cs="Traditional Arabic"/>
          <w:sz w:val="28"/>
          <w:szCs w:val="28"/>
          <w:rtl/>
        </w:rPr>
        <w:t>يكون نتاج الوعي الجماهيري</w:t>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vertAlign w:val="superscript"/>
          <w:rtl/>
        </w:rPr>
        <w:footnoteReference w:id="29"/>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rtl/>
        </w:rPr>
        <w:t>، ويجب أن يكون التخطيط الإعلامي ذا منهجية حتى لا يُكوّن اتجاهات شخصية مبعثرة</w:t>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vertAlign w:val="superscript"/>
          <w:rtl/>
        </w:rPr>
        <w:footnoteReference w:id="30"/>
      </w:r>
      <w:r w:rsidRPr="00F55E9D">
        <w:rPr>
          <w:rFonts w:ascii="Traditional Arabic" w:hAnsi="Traditional Arabic" w:cs="Traditional Arabic"/>
          <w:sz w:val="28"/>
          <w:szCs w:val="28"/>
          <w:vertAlign w:val="superscript"/>
          <w:rtl/>
        </w:rPr>
        <w:t>)</w:t>
      </w:r>
      <w:r w:rsidRPr="00F55E9D">
        <w:rPr>
          <w:rFonts w:ascii="Traditional Arabic" w:hAnsi="Traditional Arabic" w:cs="Traditional Arabic"/>
          <w:sz w:val="28"/>
          <w:szCs w:val="28"/>
          <w:rtl/>
        </w:rPr>
        <w:t xml:space="preserve">، وإذا نجح الإعلام </w:t>
      </w:r>
      <w:r w:rsidR="005603C5" w:rsidRPr="00F55E9D">
        <w:rPr>
          <w:rFonts w:ascii="Traditional Arabic" w:hAnsi="Traditional Arabic" w:cs="Traditional Arabic" w:hint="cs"/>
          <w:sz w:val="28"/>
          <w:szCs w:val="28"/>
          <w:rtl/>
        </w:rPr>
        <w:t xml:space="preserve">الأمني </w:t>
      </w:r>
      <w:r w:rsidRPr="00F55E9D">
        <w:rPr>
          <w:rFonts w:ascii="Traditional Arabic" w:hAnsi="Traditional Arabic" w:cs="Traditional Arabic"/>
          <w:sz w:val="28"/>
          <w:szCs w:val="28"/>
          <w:rtl/>
        </w:rPr>
        <w:t>وفق معايير دقيقة تأخذ في اعتبارها ظروف المجتمع وسيكولوجية الجماهير سيقوم الأفراد بدور إيجابي للإبلاغ ومعاونة الأج</w:t>
      </w:r>
      <w:r w:rsidR="005603C5" w:rsidRPr="00F55E9D">
        <w:rPr>
          <w:rFonts w:ascii="Traditional Arabic" w:hAnsi="Traditional Arabic" w:cs="Traditional Arabic"/>
          <w:sz w:val="28"/>
          <w:szCs w:val="28"/>
          <w:rtl/>
        </w:rPr>
        <w:t xml:space="preserve">هزة الشرطية للعمل على انحسار </w:t>
      </w:r>
      <w:r w:rsidRPr="00F55E9D">
        <w:rPr>
          <w:rFonts w:ascii="Traditional Arabic" w:hAnsi="Traditional Arabic" w:cs="Traditional Arabic"/>
          <w:sz w:val="28"/>
          <w:szCs w:val="28"/>
          <w:rtl/>
        </w:rPr>
        <w:t xml:space="preserve"> الجر</w:t>
      </w:r>
      <w:r w:rsidR="005603C5" w:rsidRPr="00F55E9D">
        <w:rPr>
          <w:rFonts w:ascii="Traditional Arabic" w:hAnsi="Traditional Arabic" w:cs="Traditional Arabic" w:hint="cs"/>
          <w:sz w:val="28"/>
          <w:szCs w:val="28"/>
          <w:rtl/>
        </w:rPr>
        <w:t>ائم الموجه</w:t>
      </w:r>
      <w:r w:rsidRPr="00F55E9D">
        <w:rPr>
          <w:rFonts w:ascii="Traditional Arabic" w:hAnsi="Traditional Arabic" w:cs="Traditional Arabic"/>
          <w:sz w:val="28"/>
          <w:szCs w:val="28"/>
          <w:rtl/>
        </w:rPr>
        <w:t>ة</w:t>
      </w:r>
      <w:r w:rsidR="005603C5" w:rsidRPr="00F55E9D">
        <w:rPr>
          <w:rFonts w:ascii="Traditional Arabic" w:hAnsi="Traditional Arabic" w:cs="Traditional Arabic" w:hint="cs"/>
          <w:sz w:val="28"/>
          <w:szCs w:val="28"/>
          <w:rtl/>
        </w:rPr>
        <w:t xml:space="preserve"> ضد الآثار</w:t>
      </w:r>
      <w:r w:rsidRPr="00F55E9D">
        <w:rPr>
          <w:rFonts w:ascii="Traditional Arabic" w:hAnsi="Traditional Arabic" w:cs="Traditional Arabic"/>
          <w:sz w:val="28"/>
          <w:szCs w:val="28"/>
          <w:rtl/>
        </w:rPr>
        <w:t xml:space="preserve">. </w:t>
      </w:r>
    </w:p>
    <w:p w14:paraId="4CA88DA7" w14:textId="77777777" w:rsidR="00126421" w:rsidRPr="00F55E9D" w:rsidRDefault="00126421" w:rsidP="00CD1E4F">
      <w:pPr>
        <w:pStyle w:val="a4"/>
        <w:numPr>
          <w:ilvl w:val="0"/>
          <w:numId w:val="42"/>
        </w:numPr>
        <w:tabs>
          <w:tab w:val="left" w:pos="674"/>
        </w:tabs>
        <w:spacing w:line="360" w:lineRule="auto"/>
        <w:ind w:left="404" w:hanging="27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t>تطوير نظام الحراس المدنيين:</w:t>
      </w:r>
      <w:r w:rsidRPr="00F55E9D">
        <w:rPr>
          <w:rFonts w:ascii="Traditional Arabic" w:eastAsiaTheme="minorHAnsi" w:hAnsi="Traditional Arabic" w:cs="Traditional Arabic"/>
          <w:sz w:val="28"/>
          <w:szCs w:val="28"/>
          <w:rtl/>
        </w:rPr>
        <w:t xml:space="preserve"> يجب أن يتم هذا التطوير بأسلوب يؤدي إلى معالجة المساوئ عند الحراس المدنيين، ويتمثل التطوير الذ</w:t>
      </w:r>
      <w:r w:rsidR="005603C5" w:rsidRPr="00F55E9D">
        <w:rPr>
          <w:rFonts w:ascii="Traditional Arabic" w:eastAsiaTheme="minorHAnsi" w:hAnsi="Traditional Arabic" w:cs="Traditional Arabic"/>
          <w:sz w:val="28"/>
          <w:szCs w:val="28"/>
          <w:rtl/>
        </w:rPr>
        <w:t>ي يجب إضافته لهذا النظام ف</w:t>
      </w:r>
      <w:r w:rsidRPr="00F55E9D">
        <w:rPr>
          <w:rFonts w:ascii="Traditional Arabic" w:eastAsiaTheme="minorHAnsi" w:hAnsi="Traditional Arabic" w:cs="Traditional Arabic"/>
          <w:sz w:val="28"/>
          <w:szCs w:val="28"/>
          <w:rtl/>
        </w:rPr>
        <w:t>ي</w:t>
      </w:r>
      <w:r w:rsidR="005603C5" w:rsidRPr="00F55E9D">
        <w:rPr>
          <w:rFonts w:ascii="Traditional Arabic" w:eastAsiaTheme="minorHAnsi" w:hAnsi="Traditional Arabic" w:cs="Traditional Arabic"/>
          <w:sz w:val="28"/>
          <w:szCs w:val="28"/>
          <w:vertAlign w:val="superscript"/>
          <w:rtl/>
        </w:rPr>
        <w:t>(</w:t>
      </w:r>
      <w:r w:rsidR="005603C5" w:rsidRPr="00F55E9D">
        <w:rPr>
          <w:rFonts w:ascii="Traditional Arabic" w:eastAsiaTheme="minorHAnsi" w:hAnsi="Traditional Arabic" w:cs="Traditional Arabic"/>
          <w:sz w:val="28"/>
          <w:szCs w:val="28"/>
          <w:vertAlign w:val="superscript"/>
          <w:rtl/>
        </w:rPr>
        <w:footnoteReference w:id="31"/>
      </w:r>
      <w:r w:rsidR="005603C5"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rPr>
        <w:t>:</w:t>
      </w:r>
    </w:p>
    <w:p w14:paraId="794F24E5" w14:textId="77777777" w:rsidR="00126421" w:rsidRPr="00F55E9D" w:rsidRDefault="00126421" w:rsidP="00CD1E4F">
      <w:pPr>
        <w:pStyle w:val="a4"/>
        <w:numPr>
          <w:ilvl w:val="0"/>
          <w:numId w:val="5"/>
        </w:numPr>
        <w:tabs>
          <w:tab w:val="left" w:pos="407"/>
        </w:tabs>
        <w:spacing w:after="0" w:line="360" w:lineRule="auto"/>
        <w:ind w:left="-18" w:right="709" w:firstLine="78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وضع معايير وضوابط دقيقة في عملية اختيار الحراس المدنيين، تضمن إيجاد عناصر صالحه لهذا العمل.</w:t>
      </w:r>
    </w:p>
    <w:p w14:paraId="6C474E3D" w14:textId="77777777" w:rsidR="00126421" w:rsidRPr="00F55E9D" w:rsidRDefault="00126421" w:rsidP="00CD1E4F">
      <w:pPr>
        <w:pStyle w:val="a4"/>
        <w:numPr>
          <w:ilvl w:val="0"/>
          <w:numId w:val="5"/>
        </w:numPr>
        <w:tabs>
          <w:tab w:val="left" w:pos="407"/>
        </w:tabs>
        <w:spacing w:after="0" w:line="360" w:lineRule="auto"/>
        <w:ind w:left="-18" w:right="709" w:firstLine="78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ضرورة عقد دورات تدريبية للحراس المدنيين والعسكريين الحاليين.</w:t>
      </w:r>
    </w:p>
    <w:p w14:paraId="06916D7B" w14:textId="77777777" w:rsidR="00126421" w:rsidRPr="00F55E9D" w:rsidRDefault="00126421" w:rsidP="00CD1E4F">
      <w:pPr>
        <w:pStyle w:val="a4"/>
        <w:numPr>
          <w:ilvl w:val="0"/>
          <w:numId w:val="5"/>
        </w:numPr>
        <w:tabs>
          <w:tab w:val="left" w:pos="407"/>
        </w:tabs>
        <w:spacing w:after="0" w:line="360" w:lineRule="auto"/>
        <w:ind w:left="-18" w:right="709" w:firstLine="78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ضرورة تدريب الحراس الجدد على استعمال السلاح وأساليب الحراسة.  </w:t>
      </w:r>
    </w:p>
    <w:p w14:paraId="1421A9C7" w14:textId="77777777" w:rsidR="00126421" w:rsidRPr="00F55E9D" w:rsidRDefault="00126421" w:rsidP="00CD1E4F">
      <w:pPr>
        <w:pStyle w:val="a4"/>
        <w:numPr>
          <w:ilvl w:val="0"/>
          <w:numId w:val="42"/>
        </w:numPr>
        <w:tabs>
          <w:tab w:val="left" w:pos="674"/>
        </w:tabs>
        <w:spacing w:line="360" w:lineRule="auto"/>
        <w:ind w:left="584" w:hanging="45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b/>
          <w:bCs/>
          <w:sz w:val="28"/>
          <w:szCs w:val="28"/>
          <w:rtl/>
        </w:rPr>
        <w:t>توحيد جهة الإشراف على عناصر الحراسة:</w:t>
      </w:r>
      <w:r w:rsidRPr="00F55E9D">
        <w:rPr>
          <w:rFonts w:ascii="Traditional Arabic" w:eastAsiaTheme="minorHAnsi" w:hAnsi="Traditional Arabic" w:cs="Traditional Arabic"/>
          <w:sz w:val="28"/>
          <w:szCs w:val="28"/>
          <w:rtl/>
        </w:rPr>
        <w:t xml:space="preserve"> يجب على اليمن الاستفادة من التجربة المصرية في هذا الشأن، فطبقاً لنص المادة (29/1) من قانون حماية الآثار، نجد أن الاختصاص للإشراف على عناصر الحراسة يقع على </w:t>
      </w:r>
      <w:r w:rsidR="005603C5" w:rsidRPr="00F55E9D">
        <w:rPr>
          <w:rFonts w:ascii="Traditional Arabic" w:hAnsi="Traditional Arabic" w:cs="Traditional Arabic"/>
          <w:sz w:val="28"/>
          <w:szCs w:val="28"/>
          <w:rtl/>
        </w:rPr>
        <w:t>الإدارة العامة ل</w:t>
      </w:r>
      <w:r w:rsidR="005603C5" w:rsidRPr="00F55E9D">
        <w:rPr>
          <w:rFonts w:ascii="Traditional Arabic" w:hAnsi="Traditional Arabic" w:cs="Traditional Arabic" w:hint="cs"/>
          <w:sz w:val="28"/>
          <w:szCs w:val="28"/>
          <w:rtl/>
        </w:rPr>
        <w:t>ل</w:t>
      </w:r>
      <w:r w:rsidR="005603C5" w:rsidRPr="00F55E9D">
        <w:rPr>
          <w:rFonts w:ascii="Traditional Arabic" w:hAnsi="Traditional Arabic" w:cs="Traditional Arabic"/>
          <w:sz w:val="28"/>
          <w:szCs w:val="28"/>
          <w:rtl/>
        </w:rPr>
        <w:t>شرطة السياح</w:t>
      </w:r>
      <w:r w:rsidR="005603C5" w:rsidRPr="00F55E9D">
        <w:rPr>
          <w:rFonts w:ascii="Traditional Arabic" w:hAnsi="Traditional Arabic" w:cs="Traditional Arabic" w:hint="cs"/>
          <w:sz w:val="28"/>
          <w:szCs w:val="28"/>
          <w:rtl/>
        </w:rPr>
        <w:t>ي</w:t>
      </w:r>
      <w:r w:rsidR="005603C5" w:rsidRPr="00F55E9D">
        <w:rPr>
          <w:rFonts w:ascii="Traditional Arabic" w:hAnsi="Traditional Arabic" w:cs="Traditional Arabic"/>
          <w:sz w:val="28"/>
          <w:szCs w:val="28"/>
          <w:rtl/>
        </w:rPr>
        <w:t>ة و</w:t>
      </w:r>
      <w:r w:rsidR="005603C5" w:rsidRPr="00F55E9D">
        <w:rPr>
          <w:rFonts w:ascii="Traditional Arabic" w:hAnsi="Traditional Arabic" w:cs="Traditional Arabic" w:hint="cs"/>
          <w:sz w:val="28"/>
          <w:szCs w:val="28"/>
          <w:rtl/>
        </w:rPr>
        <w:t xml:space="preserve">حماية </w:t>
      </w:r>
      <w:r w:rsidR="005603C5" w:rsidRPr="00F55E9D">
        <w:rPr>
          <w:rFonts w:ascii="Traditional Arabic" w:hAnsi="Traditional Arabic" w:cs="Traditional Arabic"/>
          <w:sz w:val="28"/>
          <w:szCs w:val="28"/>
          <w:rtl/>
        </w:rPr>
        <w:t xml:space="preserve">الآثار </w:t>
      </w:r>
      <w:r w:rsidR="005603C5" w:rsidRPr="00F55E9D">
        <w:rPr>
          <w:rFonts w:ascii="Traditional Arabic" w:hAnsi="Traditional Arabic" w:cs="Traditional Arabic" w:hint="cs"/>
          <w:sz w:val="28"/>
          <w:szCs w:val="28"/>
          <w:rtl/>
        </w:rPr>
        <w:t>ممثلة ب</w:t>
      </w:r>
      <w:r w:rsidRPr="00F55E9D">
        <w:rPr>
          <w:rFonts w:ascii="Traditional Arabic" w:eastAsiaTheme="minorHAnsi" w:hAnsi="Traditional Arabic" w:cs="Traditional Arabic"/>
          <w:sz w:val="28"/>
          <w:szCs w:val="28"/>
          <w:rtl/>
        </w:rPr>
        <w:t>إدارة أمن المتاحف والآثار تحت إشراف هيئة الآثار، حتى يتماشى ذلك مع أصول التنظيم، والذي يقضى: بأن المسئولية يجب أن تقابلها السلطة، بهدف تحديد المسئولية عند حدوث أي خطر على التراث الثقافي.</w:t>
      </w:r>
    </w:p>
    <w:p w14:paraId="6A7B0391" w14:textId="77777777" w:rsidR="00126421" w:rsidRPr="00F55E9D" w:rsidRDefault="00126421" w:rsidP="00CD1E4F">
      <w:pPr>
        <w:pStyle w:val="a4"/>
        <w:numPr>
          <w:ilvl w:val="0"/>
          <w:numId w:val="42"/>
        </w:numPr>
        <w:tabs>
          <w:tab w:val="left" w:pos="674"/>
        </w:tabs>
        <w:spacing w:line="360" w:lineRule="auto"/>
        <w:ind w:left="584" w:hanging="450"/>
        <w:jc w:val="both"/>
        <w:rPr>
          <w:rFonts w:ascii="Traditional Arabic" w:eastAsiaTheme="minorHAnsi" w:hAnsi="Traditional Arabic" w:cs="Traditional Arabic"/>
          <w:sz w:val="28"/>
          <w:szCs w:val="28"/>
          <w:rtl/>
        </w:rPr>
      </w:pPr>
      <w:r w:rsidRPr="00F55E9D">
        <w:rPr>
          <w:rFonts w:ascii="Traditional Arabic" w:hAnsi="Traditional Arabic" w:cs="Traditional Arabic"/>
          <w:b/>
          <w:bCs/>
          <w:sz w:val="28"/>
          <w:szCs w:val="28"/>
          <w:rtl/>
        </w:rPr>
        <w:t xml:space="preserve"> </w:t>
      </w:r>
      <w:r w:rsidRPr="00F55E9D">
        <w:rPr>
          <w:rFonts w:ascii="Traditional Arabic" w:eastAsiaTheme="minorHAnsi" w:hAnsi="Traditional Arabic" w:cs="Traditional Arabic"/>
          <w:b/>
          <w:bCs/>
          <w:sz w:val="28"/>
          <w:szCs w:val="28"/>
          <w:rtl/>
        </w:rPr>
        <w:t>الاستعانة بوسائل الإطفاء:</w:t>
      </w:r>
      <w:r w:rsidRPr="00F55E9D">
        <w:rPr>
          <w:rFonts w:ascii="Traditional Arabic" w:eastAsiaTheme="minorHAnsi" w:hAnsi="Traditional Arabic" w:cs="Traditional Arabic"/>
          <w:sz w:val="28"/>
          <w:szCs w:val="28"/>
          <w:rtl/>
        </w:rPr>
        <w:t xml:space="preserve"> أصبحت الحاجة ملحة في الوقت الحاضر توفير وسائل الإطفاء الذاتي والتلقائي في كافة متاحفنا التي تذخر بالمعروضات الأثرية النفيسة، كما هو مطبق من قبل هيئة الآثار المصرية، حيث نجد أنها قد بدأت بالفعل في تنفيذ أسلوب الإطفاء التلقائي بعد دراسته من كافة الجوانب في بعض المتاحف؛ كالمتحف المصري ومتحف الفن الإسلامي ومتحف مراكب الشمس. أما في بلادنا فإن نظم الإطفاء تتم بطرق عدة منها: طريقة الإطفا</w:t>
      </w:r>
      <w:r w:rsidR="00D7538A" w:rsidRPr="00F55E9D">
        <w:rPr>
          <w:rFonts w:ascii="Traditional Arabic" w:eastAsiaTheme="minorHAnsi" w:hAnsi="Traditional Arabic" w:cs="Traditional Arabic"/>
          <w:sz w:val="28"/>
          <w:szCs w:val="28"/>
          <w:rtl/>
        </w:rPr>
        <w:t>ء العادي</w:t>
      </w:r>
      <w:r w:rsidRPr="00F55E9D">
        <w:rPr>
          <w:rFonts w:ascii="Traditional Arabic" w:eastAsiaTheme="minorHAnsi" w:hAnsi="Traditional Arabic" w:cs="Traditional Arabic"/>
          <w:sz w:val="28"/>
          <w:szCs w:val="28"/>
          <w:rtl/>
        </w:rPr>
        <w:t xml:space="preserve">. </w:t>
      </w:r>
    </w:p>
    <w:p w14:paraId="0C44CE6F" w14:textId="77777777" w:rsidR="00126421" w:rsidRPr="00F55E9D" w:rsidRDefault="00126421" w:rsidP="00CD1E4F">
      <w:pPr>
        <w:pStyle w:val="a4"/>
        <w:numPr>
          <w:ilvl w:val="0"/>
          <w:numId w:val="42"/>
        </w:numPr>
        <w:tabs>
          <w:tab w:val="left" w:pos="674"/>
        </w:tabs>
        <w:spacing w:line="360" w:lineRule="auto"/>
        <w:ind w:left="584" w:hanging="450"/>
        <w:jc w:val="both"/>
        <w:rPr>
          <w:rFonts w:ascii="Traditional Arabic" w:eastAsiaTheme="minorHAnsi" w:hAnsi="Traditional Arabic" w:cs="Traditional Arabic"/>
          <w:sz w:val="28"/>
          <w:szCs w:val="28"/>
          <w:lang w:eastAsia="ar-SA"/>
        </w:rPr>
      </w:pPr>
      <w:r w:rsidRPr="00F55E9D">
        <w:rPr>
          <w:rFonts w:ascii="Traditional Arabic" w:eastAsiaTheme="minorHAnsi" w:hAnsi="Traditional Arabic" w:cs="Traditional Arabic"/>
          <w:b/>
          <w:bCs/>
          <w:sz w:val="28"/>
          <w:szCs w:val="28"/>
          <w:rtl/>
          <w:lang w:eastAsia="ar-SA"/>
        </w:rPr>
        <w:t>توفير العدد الكافي من الحراسة داخل المتاحف:</w:t>
      </w:r>
      <w:r w:rsidRPr="00F55E9D">
        <w:rPr>
          <w:rFonts w:ascii="Traditional Arabic" w:eastAsiaTheme="minorHAnsi" w:hAnsi="Traditional Arabic" w:cs="Traditional Arabic"/>
          <w:sz w:val="28"/>
          <w:szCs w:val="28"/>
          <w:rtl/>
          <w:lang w:eastAsia="ar-SA"/>
        </w:rPr>
        <w:t xml:space="preserve"> توجد مراقبة بشرية داخل المتاحف ولكنها ليست بالقدر المطلوب، لذلك نقترح أن يتم تزويد متاحفنا الأثرية على الأقل بالعدد المناسب من الحراس الذين يجب أن يتوافر فيهم ما يلي</w:t>
      </w:r>
      <w:r w:rsidR="00D7538A" w:rsidRPr="00F55E9D">
        <w:rPr>
          <w:rFonts w:ascii="Traditional Arabic" w:eastAsiaTheme="minorHAnsi" w:hAnsi="Traditional Arabic" w:cs="Traditional Arabic"/>
          <w:sz w:val="28"/>
          <w:szCs w:val="28"/>
          <w:vertAlign w:val="superscript"/>
          <w:rtl/>
        </w:rPr>
        <w:t>(</w:t>
      </w:r>
      <w:r w:rsidR="00D7538A" w:rsidRPr="00F55E9D">
        <w:rPr>
          <w:rFonts w:ascii="Traditional Arabic" w:eastAsiaTheme="minorHAnsi" w:hAnsi="Traditional Arabic" w:cs="Traditional Arabic"/>
          <w:sz w:val="28"/>
          <w:szCs w:val="28"/>
          <w:vertAlign w:val="superscript"/>
          <w:rtl/>
        </w:rPr>
        <w:footnoteReference w:id="32"/>
      </w:r>
      <w:r w:rsidR="00D7538A" w:rsidRPr="00F55E9D">
        <w:rPr>
          <w:rFonts w:ascii="Traditional Arabic" w:eastAsiaTheme="minorHAnsi" w:hAnsi="Traditional Arabic" w:cs="Traditional Arabic"/>
          <w:sz w:val="28"/>
          <w:szCs w:val="28"/>
          <w:vertAlign w:val="superscript"/>
          <w:rtl/>
        </w:rPr>
        <w:t>)</w:t>
      </w:r>
      <w:r w:rsidRPr="00F55E9D">
        <w:rPr>
          <w:rFonts w:ascii="Traditional Arabic" w:eastAsiaTheme="minorHAnsi" w:hAnsi="Traditional Arabic" w:cs="Traditional Arabic"/>
          <w:sz w:val="28"/>
          <w:szCs w:val="28"/>
          <w:rtl/>
          <w:lang w:eastAsia="ar-SA"/>
        </w:rPr>
        <w:t>:</w:t>
      </w:r>
    </w:p>
    <w:p w14:paraId="46B03C5C" w14:textId="77777777" w:rsidR="00126421" w:rsidRPr="00F55E9D" w:rsidRDefault="00126421" w:rsidP="00CD1E4F">
      <w:pPr>
        <w:pStyle w:val="a4"/>
        <w:numPr>
          <w:ilvl w:val="0"/>
          <w:numId w:val="10"/>
        </w:numPr>
        <w:tabs>
          <w:tab w:val="left" w:pos="549"/>
        </w:tabs>
        <w:spacing w:after="0" w:line="360" w:lineRule="auto"/>
        <w:ind w:left="-18" w:right="709" w:firstLine="96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قدر </w:t>
      </w:r>
      <w:r w:rsidR="00D7538A" w:rsidRPr="00F55E9D">
        <w:rPr>
          <w:rFonts w:ascii="Traditional Arabic" w:eastAsiaTheme="minorHAnsi" w:hAnsi="Traditional Arabic" w:cs="Traditional Arabic" w:hint="cs"/>
          <w:sz w:val="28"/>
          <w:szCs w:val="28"/>
          <w:rtl/>
        </w:rPr>
        <w:t xml:space="preserve">معقول </w:t>
      </w:r>
      <w:r w:rsidR="00D7538A" w:rsidRPr="00F55E9D">
        <w:rPr>
          <w:rFonts w:ascii="Traditional Arabic" w:eastAsiaTheme="minorHAnsi" w:hAnsi="Traditional Arabic" w:cs="Traditional Arabic"/>
          <w:sz w:val="28"/>
          <w:szCs w:val="28"/>
          <w:rtl/>
        </w:rPr>
        <w:t>من ال</w:t>
      </w:r>
      <w:r w:rsidR="00D7538A" w:rsidRPr="00F55E9D">
        <w:rPr>
          <w:rFonts w:ascii="Traditional Arabic" w:eastAsiaTheme="minorHAnsi" w:hAnsi="Traditional Arabic" w:cs="Traditional Arabic" w:hint="cs"/>
          <w:sz w:val="28"/>
          <w:szCs w:val="28"/>
          <w:rtl/>
        </w:rPr>
        <w:t xml:space="preserve">مستوى التعليمي </w:t>
      </w:r>
      <w:r w:rsidRPr="00F55E9D">
        <w:rPr>
          <w:rFonts w:ascii="Traditional Arabic" w:eastAsiaTheme="minorHAnsi" w:hAnsi="Traditional Arabic" w:cs="Traditional Arabic"/>
          <w:sz w:val="28"/>
          <w:szCs w:val="28"/>
          <w:rtl/>
        </w:rPr>
        <w:t>لا يقل عن مستوى الثانوية العامة أو ما يعادلها.</w:t>
      </w:r>
    </w:p>
    <w:p w14:paraId="72086C90" w14:textId="77777777" w:rsidR="00126421" w:rsidRPr="00F55E9D" w:rsidRDefault="00126421" w:rsidP="00CD1E4F">
      <w:pPr>
        <w:pStyle w:val="a4"/>
        <w:numPr>
          <w:ilvl w:val="0"/>
          <w:numId w:val="10"/>
        </w:numPr>
        <w:tabs>
          <w:tab w:val="left" w:pos="549"/>
        </w:tabs>
        <w:spacing w:after="0" w:line="360" w:lineRule="auto"/>
        <w:ind w:left="-18" w:right="709" w:firstLine="96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إجادة إحدى اللغات الأجنبية.</w:t>
      </w:r>
    </w:p>
    <w:p w14:paraId="4839B3AB" w14:textId="77777777" w:rsidR="00126421" w:rsidRPr="00F55E9D" w:rsidRDefault="00D7538A" w:rsidP="00CD1E4F">
      <w:pPr>
        <w:pStyle w:val="a4"/>
        <w:numPr>
          <w:ilvl w:val="0"/>
          <w:numId w:val="10"/>
        </w:numPr>
        <w:tabs>
          <w:tab w:val="left" w:pos="549"/>
        </w:tabs>
        <w:spacing w:after="0" w:line="360" w:lineRule="auto"/>
        <w:ind w:left="-18" w:right="709" w:firstLine="96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أن يتم تصميم زي موحد لهم، </w:t>
      </w:r>
      <w:r w:rsidRPr="00F55E9D">
        <w:rPr>
          <w:rFonts w:ascii="Traditional Arabic" w:eastAsiaTheme="minorHAnsi" w:hAnsi="Traditional Arabic" w:cs="Traditional Arabic" w:hint="cs"/>
          <w:sz w:val="28"/>
          <w:szCs w:val="28"/>
          <w:rtl/>
        </w:rPr>
        <w:t>ذ</w:t>
      </w:r>
      <w:r w:rsidR="00126421" w:rsidRPr="00F55E9D">
        <w:rPr>
          <w:rFonts w:ascii="Traditional Arabic" w:eastAsiaTheme="minorHAnsi" w:hAnsi="Traditional Arabic" w:cs="Traditional Arabic"/>
          <w:sz w:val="28"/>
          <w:szCs w:val="28"/>
          <w:rtl/>
        </w:rPr>
        <w:t>و مواصفات متفق عليها.</w:t>
      </w:r>
    </w:p>
    <w:p w14:paraId="68AE7B90" w14:textId="77777777" w:rsidR="00126421" w:rsidRPr="00F55E9D" w:rsidRDefault="00126421" w:rsidP="00CD1E4F">
      <w:pPr>
        <w:pStyle w:val="a4"/>
        <w:numPr>
          <w:ilvl w:val="0"/>
          <w:numId w:val="10"/>
        </w:numPr>
        <w:tabs>
          <w:tab w:val="left" w:pos="549"/>
        </w:tabs>
        <w:spacing w:after="0" w:line="360" w:lineRule="auto"/>
        <w:ind w:left="-18" w:firstLine="96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أن يتم تزويدهم بأجهزة اتصالات (سلكية ولا سلكية) تمكنهم من التواصل مع </w:t>
      </w:r>
      <w:r w:rsidR="00D7538A" w:rsidRPr="00F55E9D">
        <w:rPr>
          <w:rFonts w:ascii="Traditional Arabic" w:eastAsiaTheme="minorHAnsi" w:hAnsi="Traditional Arabic" w:cs="Traditional Arabic"/>
          <w:sz w:val="28"/>
          <w:szCs w:val="28"/>
          <w:rtl/>
        </w:rPr>
        <w:t xml:space="preserve">بعضهم البعض في </w:t>
      </w:r>
      <w:r w:rsidRPr="00F55E9D">
        <w:rPr>
          <w:rFonts w:ascii="Traditional Arabic" w:eastAsiaTheme="minorHAnsi" w:hAnsi="Traditional Arabic" w:cs="Traditional Arabic"/>
          <w:sz w:val="28"/>
          <w:szCs w:val="28"/>
          <w:rtl/>
        </w:rPr>
        <w:t>أماكن العمل.</w:t>
      </w:r>
    </w:p>
    <w:p w14:paraId="08C7385B" w14:textId="77777777" w:rsidR="00126421" w:rsidRPr="00F55E9D" w:rsidRDefault="00126421" w:rsidP="00CD1E4F">
      <w:pPr>
        <w:pStyle w:val="a4"/>
        <w:numPr>
          <w:ilvl w:val="0"/>
          <w:numId w:val="42"/>
        </w:numPr>
        <w:tabs>
          <w:tab w:val="left" w:pos="674"/>
        </w:tabs>
        <w:spacing w:line="360" w:lineRule="auto"/>
        <w:ind w:left="584" w:hanging="450"/>
        <w:jc w:val="both"/>
        <w:rPr>
          <w:rFonts w:ascii="Traditional Arabic" w:eastAsiaTheme="minorHAnsi" w:hAnsi="Traditional Arabic" w:cs="Traditional Arabic"/>
          <w:b/>
          <w:bCs/>
          <w:sz w:val="28"/>
          <w:szCs w:val="28"/>
          <w:rtl/>
        </w:rPr>
      </w:pPr>
      <w:r w:rsidRPr="00F55E9D">
        <w:rPr>
          <w:rFonts w:ascii="Traditional Arabic" w:eastAsiaTheme="minorHAnsi" w:hAnsi="Traditional Arabic" w:cs="Traditional Arabic"/>
          <w:b/>
          <w:bCs/>
          <w:sz w:val="28"/>
          <w:szCs w:val="28"/>
          <w:rtl/>
          <w:lang w:eastAsia="ar-SA"/>
        </w:rPr>
        <w:t>إنشاء</w:t>
      </w:r>
      <w:r w:rsidRPr="00F55E9D">
        <w:rPr>
          <w:rFonts w:ascii="Traditional Arabic" w:eastAsiaTheme="minorHAnsi" w:hAnsi="Traditional Arabic" w:cs="Traditional Arabic"/>
          <w:b/>
          <w:bCs/>
          <w:sz w:val="28"/>
          <w:szCs w:val="28"/>
          <w:rtl/>
        </w:rPr>
        <w:t xml:space="preserve"> إدارات لحماية الآثار والمتاحف: من </w:t>
      </w:r>
      <w:r w:rsidRPr="00F55E9D">
        <w:rPr>
          <w:rFonts w:ascii="Traditional Arabic" w:eastAsiaTheme="minorHAnsi" w:hAnsi="Traditional Arabic" w:cs="Traditional Arabic"/>
          <w:sz w:val="28"/>
          <w:szCs w:val="28"/>
          <w:rtl/>
        </w:rPr>
        <w:t>الضروري إنشاء إدارات لحماية الآثار والمتاحف ضمن الإدارة العامة ل</w:t>
      </w:r>
      <w:r w:rsidR="00D7538A" w:rsidRPr="00F55E9D">
        <w:rPr>
          <w:rFonts w:ascii="Traditional Arabic" w:eastAsiaTheme="minorHAnsi" w:hAnsi="Traditional Arabic" w:cs="Traditional Arabic" w:hint="cs"/>
          <w:sz w:val="28"/>
          <w:szCs w:val="28"/>
          <w:rtl/>
        </w:rPr>
        <w:t>ل</w:t>
      </w:r>
      <w:r w:rsidRPr="00F55E9D">
        <w:rPr>
          <w:rFonts w:ascii="Traditional Arabic" w:eastAsiaTheme="minorHAnsi" w:hAnsi="Traditional Arabic" w:cs="Traditional Arabic"/>
          <w:sz w:val="28"/>
          <w:szCs w:val="28"/>
          <w:rtl/>
        </w:rPr>
        <w:t>شرطة السياح</w:t>
      </w:r>
      <w:r w:rsidR="00D7538A" w:rsidRPr="00F55E9D">
        <w:rPr>
          <w:rFonts w:ascii="Traditional Arabic" w:eastAsiaTheme="minorHAnsi" w:hAnsi="Traditional Arabic" w:cs="Traditional Arabic" w:hint="cs"/>
          <w:sz w:val="28"/>
          <w:szCs w:val="28"/>
          <w:rtl/>
        </w:rPr>
        <w:t>ي</w:t>
      </w:r>
      <w:r w:rsidRPr="00F55E9D">
        <w:rPr>
          <w:rFonts w:ascii="Traditional Arabic" w:eastAsiaTheme="minorHAnsi" w:hAnsi="Traditional Arabic" w:cs="Traditional Arabic"/>
          <w:sz w:val="28"/>
          <w:szCs w:val="28"/>
          <w:rtl/>
        </w:rPr>
        <w:t>ة وحماية الآثار</w:t>
      </w:r>
      <w:r w:rsidR="00D7538A" w:rsidRPr="00F55E9D">
        <w:rPr>
          <w:rFonts w:ascii="Traditional Arabic" w:eastAsiaTheme="minorHAnsi" w:hAnsi="Traditional Arabic" w:cs="Traditional Arabic" w:hint="cs"/>
          <w:sz w:val="28"/>
          <w:szCs w:val="28"/>
          <w:rtl/>
        </w:rPr>
        <w:t>.</w:t>
      </w:r>
    </w:p>
    <w:p w14:paraId="5DC9A3E5" w14:textId="77777777" w:rsidR="00126421" w:rsidRPr="00F55E9D" w:rsidRDefault="00126421" w:rsidP="00D74181">
      <w:pPr>
        <w:pStyle w:val="a4"/>
        <w:tabs>
          <w:tab w:val="left" w:pos="407"/>
        </w:tabs>
        <w:spacing w:after="0" w:line="360" w:lineRule="auto"/>
        <w:ind w:left="-18" w:right="709" w:firstLine="142"/>
        <w:jc w:val="both"/>
        <w:rPr>
          <w:rFonts w:ascii="Traditional Arabic" w:eastAsiaTheme="minorHAnsi" w:hAnsi="Traditional Arabic" w:cs="Traditional Arabic"/>
          <w:sz w:val="28"/>
          <w:szCs w:val="28"/>
          <w:rtl/>
        </w:rPr>
      </w:pPr>
    </w:p>
    <w:p w14:paraId="1BA161CF" w14:textId="77777777" w:rsidR="00126421" w:rsidRPr="00F55E9D" w:rsidRDefault="00126421" w:rsidP="00D74181">
      <w:pPr>
        <w:pStyle w:val="a4"/>
        <w:tabs>
          <w:tab w:val="left" w:pos="407"/>
        </w:tabs>
        <w:spacing w:after="0" w:line="360" w:lineRule="auto"/>
        <w:ind w:left="-18" w:right="709" w:firstLine="142"/>
        <w:jc w:val="both"/>
        <w:rPr>
          <w:rFonts w:ascii="Traditional Arabic" w:eastAsiaTheme="minorHAnsi" w:hAnsi="Traditional Arabic" w:cs="Traditional Arabic"/>
          <w:sz w:val="28"/>
          <w:szCs w:val="28"/>
        </w:rPr>
      </w:pPr>
    </w:p>
    <w:p w14:paraId="1931FEF8" w14:textId="77777777" w:rsidR="00126421" w:rsidRPr="00F55E9D" w:rsidRDefault="00126421" w:rsidP="00D74181">
      <w:pPr>
        <w:tabs>
          <w:tab w:val="left" w:pos="407"/>
        </w:tabs>
        <w:spacing w:line="360" w:lineRule="auto"/>
        <w:ind w:left="-18" w:right="709" w:firstLine="142"/>
        <w:jc w:val="both"/>
        <w:rPr>
          <w:rFonts w:ascii="Traditional Arabic" w:eastAsiaTheme="minorHAnsi" w:hAnsi="Traditional Arabic" w:cs="Traditional Arabic"/>
          <w:sz w:val="28"/>
          <w:szCs w:val="28"/>
          <w:rtl/>
        </w:rPr>
      </w:pPr>
    </w:p>
    <w:p w14:paraId="2E0F2F7C" w14:textId="77777777" w:rsidR="00D7538A" w:rsidRDefault="00D7538A"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179D7527" w14:textId="77777777" w:rsidR="003C1A26" w:rsidRDefault="003C1A26"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0EA40920" w14:textId="77777777" w:rsidR="003C1A26" w:rsidRDefault="003C1A26"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45FECDB1" w14:textId="77777777" w:rsidR="003C1A26" w:rsidRDefault="003C1A26"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5B25DA90" w14:textId="77777777" w:rsidR="00126421" w:rsidRPr="00F55E9D" w:rsidRDefault="00126421" w:rsidP="00D74181">
      <w:pPr>
        <w:tabs>
          <w:tab w:val="left" w:pos="407"/>
        </w:tabs>
        <w:spacing w:line="360" w:lineRule="auto"/>
        <w:ind w:left="-18" w:right="709" w:firstLine="142"/>
        <w:jc w:val="center"/>
        <w:rPr>
          <w:rFonts w:ascii="Traditional Arabic" w:hAnsi="Traditional Arabic" w:cs="Traditional Arabic"/>
          <w:b/>
          <w:bCs/>
          <w:sz w:val="36"/>
          <w:szCs w:val="36"/>
          <w:rtl/>
        </w:rPr>
      </w:pPr>
      <w:r w:rsidRPr="00F55E9D">
        <w:rPr>
          <w:rFonts w:ascii="Traditional Arabic" w:hAnsi="Traditional Arabic" w:cs="Traditional Arabic"/>
          <w:b/>
          <w:bCs/>
          <w:sz w:val="36"/>
          <w:szCs w:val="36"/>
          <w:rtl/>
        </w:rPr>
        <w:t>الخاتمة</w:t>
      </w:r>
    </w:p>
    <w:p w14:paraId="563EA94B"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28"/>
          <w:szCs w:val="28"/>
          <w:rtl/>
        </w:rPr>
      </w:pPr>
      <w:r w:rsidRPr="00F55E9D">
        <w:rPr>
          <w:rFonts w:ascii="Traditional Arabic" w:hAnsi="Traditional Arabic" w:cs="Traditional Arabic"/>
          <w:sz w:val="28"/>
          <w:szCs w:val="28"/>
          <w:rtl/>
        </w:rPr>
        <w:t xml:space="preserve">توصلنا في نهاية هذا البحث إلى مجموعة من النتائج والتوصيات، نبينها على النحو الآتي: </w:t>
      </w:r>
    </w:p>
    <w:p w14:paraId="3CF17A10"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28"/>
          <w:szCs w:val="28"/>
          <w:rtl/>
        </w:rPr>
      </w:pPr>
      <w:r w:rsidRPr="00F55E9D">
        <w:rPr>
          <w:rFonts w:ascii="Traditional Arabic" w:hAnsi="Traditional Arabic" w:cs="Traditional Arabic"/>
          <w:b/>
          <w:bCs/>
          <w:sz w:val="28"/>
          <w:szCs w:val="28"/>
          <w:rtl/>
        </w:rPr>
        <w:t>أولاً: النتائج:</w:t>
      </w:r>
      <w:r w:rsidR="00B0479C">
        <w:rPr>
          <w:rFonts w:ascii="Traditional Arabic" w:hAnsi="Traditional Arabic" w:cs="Traditional Arabic" w:hint="cs"/>
          <w:sz w:val="28"/>
          <w:szCs w:val="28"/>
          <w:rtl/>
        </w:rPr>
        <w:t xml:space="preserve"> تتمثل</w:t>
      </w:r>
      <w:r w:rsidR="00B0479C">
        <w:rPr>
          <w:rFonts w:ascii="Traditional Arabic" w:hAnsi="Traditional Arabic" w:cs="Traditional Arabic"/>
          <w:sz w:val="28"/>
          <w:szCs w:val="28"/>
          <w:rtl/>
        </w:rPr>
        <w:t xml:space="preserve"> أهم النتائج </w:t>
      </w:r>
      <w:r w:rsidR="00B0479C">
        <w:rPr>
          <w:rFonts w:ascii="Traditional Arabic" w:hAnsi="Traditional Arabic" w:cs="Traditional Arabic" w:hint="cs"/>
          <w:sz w:val="28"/>
          <w:szCs w:val="28"/>
          <w:rtl/>
        </w:rPr>
        <w:t>ف</w:t>
      </w:r>
      <w:r w:rsidRPr="00F55E9D">
        <w:rPr>
          <w:rFonts w:ascii="Traditional Arabic" w:hAnsi="Traditional Arabic" w:cs="Traditional Arabic"/>
          <w:sz w:val="28"/>
          <w:szCs w:val="28"/>
          <w:rtl/>
        </w:rPr>
        <w:t>ي:</w:t>
      </w:r>
    </w:p>
    <w:p w14:paraId="16E48D29" w14:textId="77777777" w:rsidR="00126421" w:rsidRPr="00F55E9D" w:rsidRDefault="00126421" w:rsidP="00CD1E4F">
      <w:pPr>
        <w:pStyle w:val="a4"/>
        <w:numPr>
          <w:ilvl w:val="0"/>
          <w:numId w:val="20"/>
        </w:numPr>
        <w:tabs>
          <w:tab w:val="left" w:pos="407"/>
        </w:tabs>
        <w:spacing w:after="0" w:line="360" w:lineRule="auto"/>
        <w:ind w:left="404" w:hanging="28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وجود ا</w:t>
      </w:r>
      <w:r w:rsidR="00B0479C">
        <w:rPr>
          <w:rFonts w:ascii="Traditional Arabic" w:eastAsiaTheme="minorHAnsi" w:hAnsi="Traditional Arabic" w:cs="Traditional Arabic"/>
          <w:sz w:val="28"/>
          <w:szCs w:val="28"/>
          <w:rtl/>
        </w:rPr>
        <w:t>عتداءات عديدة على ال</w:t>
      </w:r>
      <w:r w:rsidR="00B0479C">
        <w:rPr>
          <w:rFonts w:ascii="Traditional Arabic" w:eastAsiaTheme="minorHAnsi" w:hAnsi="Traditional Arabic" w:cs="Traditional Arabic" w:hint="cs"/>
          <w:sz w:val="28"/>
          <w:szCs w:val="28"/>
          <w:rtl/>
        </w:rPr>
        <w:t>آثار</w:t>
      </w:r>
      <w:r w:rsidRPr="00F55E9D">
        <w:rPr>
          <w:rFonts w:ascii="Traditional Arabic" w:eastAsiaTheme="minorHAnsi" w:hAnsi="Traditional Arabic" w:cs="Traditional Arabic"/>
          <w:sz w:val="28"/>
          <w:szCs w:val="28"/>
          <w:rtl/>
        </w:rPr>
        <w:t xml:space="preserve"> اليمني</w:t>
      </w:r>
      <w:r w:rsidR="00B0479C">
        <w:rPr>
          <w:rFonts w:ascii="Traditional Arabic" w:eastAsiaTheme="minorHAnsi" w:hAnsi="Traditional Arabic" w:cs="Traditional Arabic" w:hint="cs"/>
          <w:sz w:val="28"/>
          <w:szCs w:val="28"/>
          <w:rtl/>
        </w:rPr>
        <w:t>ة</w:t>
      </w:r>
      <w:r w:rsidRPr="00F55E9D">
        <w:rPr>
          <w:rFonts w:ascii="Traditional Arabic" w:eastAsiaTheme="minorHAnsi" w:hAnsi="Traditional Arabic" w:cs="Traditional Arabic"/>
          <w:sz w:val="28"/>
          <w:szCs w:val="28"/>
          <w:rtl/>
        </w:rPr>
        <w:t xml:space="preserve">؛ سواءً بتهريبها </w:t>
      </w:r>
      <w:r w:rsidR="00B0479C">
        <w:rPr>
          <w:rFonts w:ascii="Traditional Arabic" w:eastAsiaTheme="minorHAnsi" w:hAnsi="Traditional Arabic" w:cs="Traditional Arabic"/>
          <w:sz w:val="28"/>
          <w:szCs w:val="28"/>
          <w:rtl/>
        </w:rPr>
        <w:t>أ</w:t>
      </w:r>
      <w:r w:rsidR="00B0479C">
        <w:rPr>
          <w:rFonts w:ascii="Traditional Arabic" w:eastAsiaTheme="minorHAnsi" w:hAnsi="Traditional Arabic" w:cs="Traditional Arabic" w:hint="cs"/>
          <w:sz w:val="28"/>
          <w:szCs w:val="28"/>
          <w:rtl/>
        </w:rPr>
        <w:t>و</w:t>
      </w:r>
      <w:r w:rsidRPr="00F55E9D">
        <w:rPr>
          <w:rFonts w:ascii="Traditional Arabic" w:eastAsiaTheme="minorHAnsi" w:hAnsi="Traditional Arabic" w:cs="Traditional Arabic"/>
          <w:sz w:val="28"/>
          <w:szCs w:val="28"/>
          <w:rtl/>
        </w:rPr>
        <w:t xml:space="preserve"> تدميرها، و</w:t>
      </w:r>
      <w:r w:rsidR="00B0479C">
        <w:rPr>
          <w:rFonts w:ascii="Traditional Arabic" w:eastAsiaTheme="minorHAnsi" w:hAnsi="Traditional Arabic" w:cs="Traditional Arabic" w:hint="cs"/>
          <w:sz w:val="28"/>
          <w:szCs w:val="28"/>
          <w:rtl/>
        </w:rPr>
        <w:t xml:space="preserve">اتضح أن هناك </w:t>
      </w:r>
      <w:r w:rsidRPr="00F55E9D">
        <w:rPr>
          <w:rFonts w:ascii="Traditional Arabic" w:eastAsiaTheme="minorHAnsi" w:hAnsi="Traditional Arabic" w:cs="Traditional Arabic"/>
          <w:sz w:val="28"/>
          <w:szCs w:val="28"/>
          <w:rtl/>
        </w:rPr>
        <w:t>ابتكار</w:t>
      </w:r>
      <w:r w:rsidR="00B0479C">
        <w:rPr>
          <w:rFonts w:ascii="Traditional Arabic" w:eastAsiaTheme="minorHAnsi" w:hAnsi="Traditional Arabic" w:cs="Traditional Arabic" w:hint="cs"/>
          <w:sz w:val="28"/>
          <w:szCs w:val="28"/>
          <w:rtl/>
        </w:rPr>
        <w:t>اً</w:t>
      </w:r>
      <w:r w:rsidRPr="00F55E9D">
        <w:rPr>
          <w:rFonts w:ascii="Traditional Arabic" w:eastAsiaTheme="minorHAnsi" w:hAnsi="Traditional Arabic" w:cs="Traditional Arabic"/>
          <w:sz w:val="28"/>
          <w:szCs w:val="28"/>
          <w:rtl/>
        </w:rPr>
        <w:t xml:space="preserve"> </w:t>
      </w:r>
      <w:r w:rsidR="00B0479C">
        <w:rPr>
          <w:rFonts w:ascii="Traditional Arabic" w:eastAsiaTheme="minorHAnsi" w:hAnsi="Traditional Arabic" w:cs="Traditional Arabic" w:hint="cs"/>
          <w:sz w:val="28"/>
          <w:szCs w:val="28"/>
          <w:rtl/>
        </w:rPr>
        <w:t>ل</w:t>
      </w:r>
      <w:r w:rsidRPr="00F55E9D">
        <w:rPr>
          <w:rFonts w:ascii="Traditional Arabic" w:eastAsiaTheme="minorHAnsi" w:hAnsi="Traditional Arabic" w:cs="Traditional Arabic"/>
          <w:sz w:val="28"/>
          <w:szCs w:val="28"/>
          <w:rtl/>
        </w:rPr>
        <w:t xml:space="preserve">أساليب جديدة لعمليات التهريب مع قصور القوانين </w:t>
      </w:r>
      <w:r w:rsidR="00B0479C">
        <w:rPr>
          <w:rFonts w:ascii="Traditional Arabic" w:eastAsiaTheme="minorHAnsi" w:hAnsi="Traditional Arabic" w:cs="Traditional Arabic" w:hint="cs"/>
          <w:sz w:val="28"/>
          <w:szCs w:val="28"/>
          <w:rtl/>
        </w:rPr>
        <w:t xml:space="preserve">في </w:t>
      </w:r>
      <w:r w:rsidRPr="00F55E9D">
        <w:rPr>
          <w:rFonts w:ascii="Traditional Arabic" w:eastAsiaTheme="minorHAnsi" w:hAnsi="Traditional Arabic" w:cs="Traditional Arabic"/>
          <w:sz w:val="28"/>
          <w:szCs w:val="28"/>
          <w:rtl/>
        </w:rPr>
        <w:t>مواجهة هذه الاعتداءات.</w:t>
      </w:r>
    </w:p>
    <w:p w14:paraId="59080D19" w14:textId="77777777" w:rsidR="00126421" w:rsidRPr="00F55E9D" w:rsidRDefault="00126421" w:rsidP="00CD1E4F">
      <w:pPr>
        <w:pStyle w:val="a4"/>
        <w:numPr>
          <w:ilvl w:val="0"/>
          <w:numId w:val="20"/>
        </w:numPr>
        <w:tabs>
          <w:tab w:val="left" w:pos="407"/>
        </w:tabs>
        <w:spacing w:after="0" w:line="360" w:lineRule="auto"/>
        <w:ind w:left="404" w:hanging="28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العجز الكبير في أفراد الحراسة؛ مما يُضاعف فرص الاعتداء على ال</w:t>
      </w:r>
      <w:r w:rsidR="00B0479C">
        <w:rPr>
          <w:rFonts w:ascii="Traditional Arabic" w:eastAsiaTheme="minorHAnsi" w:hAnsi="Traditional Arabic" w:cs="Traditional Arabic" w:hint="cs"/>
          <w:sz w:val="28"/>
          <w:szCs w:val="28"/>
          <w:rtl/>
        </w:rPr>
        <w:t>آثار</w:t>
      </w:r>
      <w:r w:rsidRPr="00F55E9D">
        <w:rPr>
          <w:rFonts w:ascii="Traditional Arabic" w:eastAsiaTheme="minorHAnsi" w:hAnsi="Traditional Arabic" w:cs="Traditional Arabic"/>
          <w:sz w:val="28"/>
          <w:szCs w:val="28"/>
          <w:rtl/>
        </w:rPr>
        <w:t>، مع ضعف خبرة معظم أفراد الحرا</w:t>
      </w:r>
      <w:r w:rsidR="00B0479C">
        <w:rPr>
          <w:rFonts w:ascii="Traditional Arabic" w:eastAsiaTheme="minorHAnsi" w:hAnsi="Traditional Arabic" w:cs="Traditional Arabic"/>
          <w:sz w:val="28"/>
          <w:szCs w:val="28"/>
          <w:rtl/>
        </w:rPr>
        <w:t>سات في مجال حماية ال</w:t>
      </w:r>
      <w:r w:rsidR="00B0479C">
        <w:rPr>
          <w:rFonts w:ascii="Traditional Arabic" w:eastAsiaTheme="minorHAnsi" w:hAnsi="Traditional Arabic" w:cs="Traditional Arabic" w:hint="cs"/>
          <w:sz w:val="28"/>
          <w:szCs w:val="28"/>
          <w:rtl/>
        </w:rPr>
        <w:t>آثار</w:t>
      </w:r>
      <w:r w:rsidRPr="00F55E9D">
        <w:rPr>
          <w:rFonts w:ascii="Traditional Arabic" w:eastAsiaTheme="minorHAnsi" w:hAnsi="Traditional Arabic" w:cs="Traditional Arabic"/>
          <w:sz w:val="28"/>
          <w:szCs w:val="28"/>
          <w:rtl/>
        </w:rPr>
        <w:t>.</w:t>
      </w:r>
    </w:p>
    <w:p w14:paraId="24EB628F" w14:textId="77777777" w:rsidR="00126421" w:rsidRPr="00F55E9D" w:rsidRDefault="00126421" w:rsidP="00CD1E4F">
      <w:pPr>
        <w:pStyle w:val="a4"/>
        <w:numPr>
          <w:ilvl w:val="0"/>
          <w:numId w:val="20"/>
        </w:numPr>
        <w:tabs>
          <w:tab w:val="left" w:pos="407"/>
        </w:tabs>
        <w:spacing w:after="0" w:line="360" w:lineRule="auto"/>
        <w:ind w:left="404" w:hanging="28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تمارس الأجهزة الأمنية المختصة نوعين من الحماية للآثار؛ حماية سابقة لمنع الاعتداء عليها، وهذه الحماية تمثل الجانب الوقائي، وحماية </w:t>
      </w:r>
      <w:r w:rsidR="00036036">
        <w:rPr>
          <w:rFonts w:ascii="Traditional Arabic" w:eastAsiaTheme="minorHAnsi" w:hAnsi="Traditional Arabic" w:cs="Traditional Arabic"/>
          <w:sz w:val="28"/>
          <w:szCs w:val="28"/>
          <w:rtl/>
        </w:rPr>
        <w:t>لاحقة تتمثل في أعمال الاستدلال التي يقوم بها مأمور</w:t>
      </w:r>
      <w:r w:rsidR="00036036">
        <w:rPr>
          <w:rFonts w:ascii="Traditional Arabic" w:eastAsiaTheme="minorHAnsi" w:hAnsi="Traditional Arabic" w:cs="Traditional Arabic" w:hint="cs"/>
          <w:sz w:val="28"/>
          <w:szCs w:val="28"/>
          <w:rtl/>
        </w:rPr>
        <w:t>و</w:t>
      </w:r>
      <w:r w:rsidRPr="00F55E9D">
        <w:rPr>
          <w:rFonts w:ascii="Traditional Arabic" w:eastAsiaTheme="minorHAnsi" w:hAnsi="Traditional Arabic" w:cs="Traditional Arabic"/>
          <w:sz w:val="28"/>
          <w:szCs w:val="28"/>
          <w:rtl/>
        </w:rPr>
        <w:t xml:space="preserve"> الضبط القضائي بعد الاعتداء عليها.</w:t>
      </w:r>
    </w:p>
    <w:p w14:paraId="7530BFB1" w14:textId="77777777" w:rsidR="00126421" w:rsidRPr="00CD1E4F" w:rsidRDefault="00126421" w:rsidP="00CD1E4F">
      <w:pPr>
        <w:pStyle w:val="a4"/>
        <w:numPr>
          <w:ilvl w:val="0"/>
          <w:numId w:val="20"/>
        </w:numPr>
        <w:tabs>
          <w:tab w:val="left" w:pos="407"/>
        </w:tabs>
        <w:spacing w:after="0" w:line="360" w:lineRule="auto"/>
        <w:ind w:left="404" w:hanging="28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عدم تفاعل معظم المواطنين في</w:t>
      </w:r>
      <w:r w:rsidRPr="00CD1E4F">
        <w:rPr>
          <w:rFonts w:ascii="Traditional Arabic" w:eastAsiaTheme="minorHAnsi" w:hAnsi="Traditional Arabic" w:cs="Traditional Arabic"/>
          <w:sz w:val="28"/>
          <w:szCs w:val="28"/>
          <w:rtl/>
        </w:rPr>
        <w:t xml:space="preserve"> الإبلاغ عن جرائم الاعتداء على </w:t>
      </w:r>
      <w:r w:rsidR="00036036" w:rsidRPr="00F55E9D">
        <w:rPr>
          <w:rFonts w:ascii="Traditional Arabic" w:eastAsiaTheme="minorHAnsi" w:hAnsi="Traditional Arabic" w:cs="Traditional Arabic"/>
          <w:sz w:val="28"/>
          <w:szCs w:val="28"/>
          <w:rtl/>
        </w:rPr>
        <w:t>ال</w:t>
      </w:r>
      <w:r w:rsidR="00036036">
        <w:rPr>
          <w:rFonts w:ascii="Traditional Arabic" w:eastAsiaTheme="minorHAnsi" w:hAnsi="Traditional Arabic" w:cs="Traditional Arabic" w:hint="cs"/>
          <w:sz w:val="28"/>
          <w:szCs w:val="28"/>
          <w:rtl/>
        </w:rPr>
        <w:t>آثار</w:t>
      </w:r>
      <w:r w:rsidRPr="00CD1E4F">
        <w:rPr>
          <w:rFonts w:ascii="Traditional Arabic" w:eastAsiaTheme="minorHAnsi" w:hAnsi="Traditional Arabic" w:cs="Traditional Arabic"/>
          <w:sz w:val="28"/>
          <w:szCs w:val="28"/>
          <w:rtl/>
        </w:rPr>
        <w:t xml:space="preserve">. </w:t>
      </w:r>
    </w:p>
    <w:p w14:paraId="6A36EEE5" w14:textId="77777777" w:rsidR="00126421" w:rsidRPr="00CD1E4F" w:rsidRDefault="00126421" w:rsidP="001113F6">
      <w:pPr>
        <w:pStyle w:val="a4"/>
        <w:numPr>
          <w:ilvl w:val="0"/>
          <w:numId w:val="20"/>
        </w:numPr>
        <w:tabs>
          <w:tab w:val="left" w:pos="407"/>
        </w:tabs>
        <w:spacing w:after="0" w:line="360" w:lineRule="auto"/>
        <w:ind w:left="404" w:hanging="280"/>
        <w:jc w:val="both"/>
        <w:rPr>
          <w:rFonts w:ascii="Traditional Arabic" w:eastAsiaTheme="minorHAnsi" w:hAnsi="Traditional Arabic" w:cs="Traditional Arabic"/>
          <w:sz w:val="28"/>
          <w:szCs w:val="28"/>
        </w:rPr>
      </w:pPr>
      <w:r w:rsidRPr="00CD1E4F">
        <w:rPr>
          <w:rFonts w:ascii="Traditional Arabic" w:eastAsiaTheme="minorHAnsi" w:hAnsi="Traditional Arabic" w:cs="Traditional Arabic"/>
          <w:sz w:val="28"/>
          <w:szCs w:val="28"/>
          <w:rtl/>
        </w:rPr>
        <w:t xml:space="preserve">ضعف التعاون الدولي في مجال مكافحة تهريب </w:t>
      </w:r>
      <w:r w:rsidR="00036036" w:rsidRPr="00F55E9D">
        <w:rPr>
          <w:rFonts w:ascii="Traditional Arabic" w:eastAsiaTheme="minorHAnsi" w:hAnsi="Traditional Arabic" w:cs="Traditional Arabic"/>
          <w:sz w:val="28"/>
          <w:szCs w:val="28"/>
          <w:rtl/>
        </w:rPr>
        <w:t>ال</w:t>
      </w:r>
      <w:r w:rsidR="00036036">
        <w:rPr>
          <w:rFonts w:ascii="Traditional Arabic" w:eastAsiaTheme="minorHAnsi" w:hAnsi="Traditional Arabic" w:cs="Traditional Arabic" w:hint="cs"/>
          <w:sz w:val="28"/>
          <w:szCs w:val="28"/>
          <w:rtl/>
        </w:rPr>
        <w:t>آثار</w:t>
      </w:r>
      <w:r w:rsidRPr="00CD1E4F">
        <w:rPr>
          <w:rFonts w:ascii="Traditional Arabic" w:eastAsiaTheme="minorHAnsi" w:hAnsi="Traditional Arabic" w:cs="Traditional Arabic"/>
          <w:sz w:val="28"/>
          <w:szCs w:val="28"/>
          <w:rtl/>
        </w:rPr>
        <w:t xml:space="preserve">؛ فالمكافحة المحلية وحدها لا تكفي دون أن </w:t>
      </w:r>
      <w:r w:rsidR="00036036" w:rsidRPr="00CD1E4F">
        <w:rPr>
          <w:rFonts w:ascii="Traditional Arabic" w:eastAsiaTheme="minorHAnsi" w:hAnsi="Traditional Arabic" w:cs="Traditional Arabic" w:hint="cs"/>
          <w:sz w:val="28"/>
          <w:szCs w:val="28"/>
          <w:rtl/>
        </w:rPr>
        <w:t>تتعاضد مع</w:t>
      </w:r>
      <w:r w:rsidRPr="00CD1E4F">
        <w:rPr>
          <w:rFonts w:ascii="Traditional Arabic" w:eastAsiaTheme="minorHAnsi" w:hAnsi="Traditional Arabic" w:cs="Traditional Arabic"/>
          <w:sz w:val="28"/>
          <w:szCs w:val="28"/>
          <w:rtl/>
        </w:rPr>
        <w:t xml:space="preserve"> المكافحة الدولية.</w:t>
      </w:r>
    </w:p>
    <w:p w14:paraId="5877C24C" w14:textId="77777777" w:rsidR="00126421" w:rsidRPr="00F55E9D" w:rsidRDefault="00126421" w:rsidP="00D74181">
      <w:pPr>
        <w:tabs>
          <w:tab w:val="left" w:pos="407"/>
        </w:tabs>
        <w:spacing w:line="360" w:lineRule="auto"/>
        <w:ind w:left="-18" w:right="709" w:firstLine="142"/>
        <w:jc w:val="both"/>
        <w:rPr>
          <w:rFonts w:ascii="Traditional Arabic" w:hAnsi="Traditional Arabic" w:cs="Traditional Arabic"/>
          <w:sz w:val="28"/>
          <w:szCs w:val="28"/>
        </w:rPr>
      </w:pPr>
      <w:r w:rsidRPr="00F55E9D">
        <w:rPr>
          <w:rFonts w:ascii="Traditional Arabic" w:hAnsi="Traditional Arabic" w:cs="Traditional Arabic"/>
          <w:b/>
          <w:bCs/>
          <w:sz w:val="28"/>
          <w:szCs w:val="28"/>
          <w:rtl/>
        </w:rPr>
        <w:t xml:space="preserve">ثانياً: التوصيات: </w:t>
      </w:r>
      <w:r w:rsidR="00036036">
        <w:rPr>
          <w:rFonts w:ascii="Traditional Arabic" w:hAnsi="Traditional Arabic" w:cs="Traditional Arabic" w:hint="cs"/>
          <w:sz w:val="28"/>
          <w:szCs w:val="28"/>
          <w:rtl/>
        </w:rPr>
        <w:t>خلص الباحث إلي عدد من الت</w:t>
      </w:r>
      <w:r w:rsidRPr="00F55E9D">
        <w:rPr>
          <w:rFonts w:ascii="Traditional Arabic" w:hAnsi="Traditional Arabic" w:cs="Traditional Arabic"/>
          <w:sz w:val="28"/>
          <w:szCs w:val="28"/>
          <w:rtl/>
        </w:rPr>
        <w:t>وصي</w:t>
      </w:r>
      <w:r w:rsidR="00036036">
        <w:rPr>
          <w:rFonts w:ascii="Traditional Arabic" w:hAnsi="Traditional Arabic" w:cs="Traditional Arabic" w:hint="cs"/>
          <w:sz w:val="28"/>
          <w:szCs w:val="28"/>
          <w:rtl/>
        </w:rPr>
        <w:t>ات</w:t>
      </w:r>
      <w:r w:rsidRPr="00F55E9D">
        <w:rPr>
          <w:rFonts w:ascii="Traditional Arabic" w:hAnsi="Traditional Arabic" w:cs="Traditional Arabic"/>
          <w:sz w:val="28"/>
          <w:szCs w:val="28"/>
          <w:rtl/>
        </w:rPr>
        <w:t xml:space="preserve"> </w:t>
      </w:r>
      <w:r w:rsidR="00036036">
        <w:rPr>
          <w:rFonts w:ascii="Traditional Arabic" w:hAnsi="Traditional Arabic" w:cs="Traditional Arabic" w:hint="cs"/>
          <w:sz w:val="28"/>
          <w:szCs w:val="28"/>
          <w:rtl/>
        </w:rPr>
        <w:t>أهمها</w:t>
      </w:r>
      <w:r w:rsidRPr="00F55E9D">
        <w:rPr>
          <w:rFonts w:ascii="Traditional Arabic" w:hAnsi="Traditional Arabic" w:cs="Traditional Arabic"/>
          <w:sz w:val="28"/>
          <w:szCs w:val="28"/>
          <w:rtl/>
        </w:rPr>
        <w:t>:</w:t>
      </w:r>
    </w:p>
    <w:p w14:paraId="0565C829" w14:textId="77777777" w:rsidR="00126421" w:rsidRPr="00F55E9D" w:rsidRDefault="00126421" w:rsidP="001113F6">
      <w:pPr>
        <w:pStyle w:val="a4"/>
        <w:numPr>
          <w:ilvl w:val="0"/>
          <w:numId w:val="21"/>
        </w:numPr>
        <w:tabs>
          <w:tab w:val="left" w:pos="407"/>
        </w:tabs>
        <w:spacing w:after="0" w:line="360" w:lineRule="auto"/>
        <w:ind w:left="-18" w:right="709"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ضرورة اتخاذ كافة التدابير اللازمة للحفاظ على </w:t>
      </w:r>
      <w:r w:rsidR="00036036" w:rsidRPr="00F55E9D">
        <w:rPr>
          <w:rFonts w:ascii="Traditional Arabic" w:eastAsiaTheme="minorHAnsi" w:hAnsi="Traditional Arabic" w:cs="Traditional Arabic"/>
          <w:sz w:val="28"/>
          <w:szCs w:val="28"/>
          <w:rtl/>
        </w:rPr>
        <w:t>ال</w:t>
      </w:r>
      <w:r w:rsidR="00036036">
        <w:rPr>
          <w:rFonts w:ascii="Traditional Arabic" w:eastAsiaTheme="minorHAnsi" w:hAnsi="Traditional Arabic" w:cs="Traditional Arabic" w:hint="cs"/>
          <w:sz w:val="28"/>
          <w:szCs w:val="28"/>
          <w:rtl/>
        </w:rPr>
        <w:t>آثار</w:t>
      </w:r>
      <w:r w:rsidRPr="00F55E9D">
        <w:rPr>
          <w:rFonts w:ascii="Traditional Arabic" w:eastAsiaTheme="minorHAnsi" w:hAnsi="Traditional Arabic" w:cs="Traditional Arabic"/>
          <w:sz w:val="28"/>
          <w:szCs w:val="28"/>
          <w:rtl/>
        </w:rPr>
        <w:t xml:space="preserve">؛ </w:t>
      </w:r>
      <w:r w:rsidR="00036036">
        <w:rPr>
          <w:rFonts w:ascii="Traditional Arabic" w:eastAsiaTheme="minorHAnsi" w:hAnsi="Traditional Arabic" w:cs="Traditional Arabic" w:hint="cs"/>
          <w:sz w:val="28"/>
          <w:szCs w:val="28"/>
          <w:rtl/>
        </w:rPr>
        <w:t>و</w:t>
      </w:r>
      <w:r w:rsidRPr="00F55E9D">
        <w:rPr>
          <w:rFonts w:ascii="Traditional Arabic" w:eastAsiaTheme="minorHAnsi" w:hAnsi="Traditional Arabic" w:cs="Traditional Arabic"/>
          <w:sz w:val="28"/>
          <w:szCs w:val="28"/>
          <w:rtl/>
        </w:rPr>
        <w:t xml:space="preserve">تتمثل </w:t>
      </w:r>
      <w:r w:rsidR="00036036">
        <w:rPr>
          <w:rFonts w:ascii="Traditional Arabic" w:eastAsiaTheme="minorHAnsi" w:hAnsi="Traditional Arabic" w:cs="Traditional Arabic" w:hint="cs"/>
          <w:sz w:val="28"/>
          <w:szCs w:val="28"/>
          <w:rtl/>
        </w:rPr>
        <w:t>هذه التدابير بما</w:t>
      </w:r>
      <w:r w:rsidR="00036036">
        <w:rPr>
          <w:rFonts w:ascii="Traditional Arabic" w:eastAsiaTheme="minorHAnsi" w:hAnsi="Traditional Arabic" w:cs="Traditional Arabic"/>
          <w:sz w:val="28"/>
          <w:szCs w:val="28"/>
          <w:rtl/>
        </w:rPr>
        <w:t xml:space="preserve"> </w:t>
      </w:r>
      <w:r w:rsidRPr="00F55E9D">
        <w:rPr>
          <w:rFonts w:ascii="Traditional Arabic" w:eastAsiaTheme="minorHAnsi" w:hAnsi="Traditional Arabic" w:cs="Traditional Arabic"/>
          <w:sz w:val="28"/>
          <w:szCs w:val="28"/>
          <w:rtl/>
        </w:rPr>
        <w:t>ي</w:t>
      </w:r>
      <w:r w:rsidR="00036036">
        <w:rPr>
          <w:rFonts w:ascii="Traditional Arabic" w:eastAsiaTheme="minorHAnsi" w:hAnsi="Traditional Arabic" w:cs="Traditional Arabic" w:hint="cs"/>
          <w:sz w:val="28"/>
          <w:szCs w:val="28"/>
          <w:rtl/>
        </w:rPr>
        <w:t>لي</w:t>
      </w:r>
      <w:r w:rsidRPr="00F55E9D">
        <w:rPr>
          <w:rFonts w:ascii="Traditional Arabic" w:eastAsiaTheme="minorHAnsi" w:hAnsi="Traditional Arabic" w:cs="Traditional Arabic"/>
          <w:sz w:val="28"/>
          <w:szCs w:val="28"/>
          <w:rtl/>
        </w:rPr>
        <w:t>:</w:t>
      </w:r>
    </w:p>
    <w:p w14:paraId="2CBC8B9C" w14:textId="77777777" w:rsidR="00126421" w:rsidRPr="00F55E9D" w:rsidRDefault="00036036" w:rsidP="001113F6">
      <w:pPr>
        <w:pStyle w:val="a4"/>
        <w:numPr>
          <w:ilvl w:val="0"/>
          <w:numId w:val="22"/>
        </w:numPr>
        <w:tabs>
          <w:tab w:val="right" w:pos="9314"/>
        </w:tabs>
        <w:spacing w:after="0" w:line="360" w:lineRule="auto"/>
        <w:ind w:left="691" w:firstLine="142"/>
        <w:jc w:val="both"/>
        <w:rPr>
          <w:rFonts w:ascii="Traditional Arabic" w:hAnsi="Traditional Arabic" w:cs="Traditional Arabic"/>
          <w:sz w:val="28"/>
          <w:szCs w:val="28"/>
        </w:rPr>
      </w:pPr>
      <w:r>
        <w:rPr>
          <w:rFonts w:ascii="Traditional Arabic" w:hAnsi="Traditional Arabic" w:cs="Traditional Arabic"/>
          <w:sz w:val="28"/>
          <w:szCs w:val="28"/>
          <w:rtl/>
        </w:rPr>
        <w:t>إنشاء إدار</w:t>
      </w:r>
      <w:r>
        <w:rPr>
          <w:rFonts w:ascii="Traditional Arabic" w:hAnsi="Traditional Arabic" w:cs="Traditional Arabic" w:hint="cs"/>
          <w:sz w:val="28"/>
          <w:szCs w:val="28"/>
          <w:rtl/>
        </w:rPr>
        <w:t>ات</w:t>
      </w:r>
      <w:r w:rsidR="00126421" w:rsidRPr="00F55E9D">
        <w:rPr>
          <w:rFonts w:ascii="Traditional Arabic" w:hAnsi="Traditional Arabic" w:cs="Traditional Arabic"/>
          <w:sz w:val="28"/>
          <w:szCs w:val="28"/>
          <w:rtl/>
        </w:rPr>
        <w:t xml:space="preserve"> أمن متخصصة لحماية الآثار والمدن التاريخية في اليمن بشكل عام علي غرار ما هو موجود في بعض دول العالم،</w:t>
      </w:r>
      <w:r>
        <w:rPr>
          <w:rFonts w:ascii="Traditional Arabic" w:hAnsi="Traditional Arabic" w:cs="Traditional Arabic" w:hint="cs"/>
          <w:sz w:val="28"/>
          <w:szCs w:val="28"/>
          <w:rtl/>
        </w:rPr>
        <w:t xml:space="preserve"> وذلك ضمن</w:t>
      </w:r>
      <w:r w:rsidRPr="00036036">
        <w:rPr>
          <w:rFonts w:ascii="Traditional Arabic" w:eastAsiaTheme="minorHAnsi" w:hAnsi="Traditional Arabic" w:cs="Traditional Arabic"/>
          <w:sz w:val="28"/>
          <w:szCs w:val="28"/>
          <w:rtl/>
        </w:rPr>
        <w:t xml:space="preserve"> </w:t>
      </w:r>
      <w:r w:rsidRPr="00F55E9D">
        <w:rPr>
          <w:rFonts w:ascii="Traditional Arabic" w:eastAsiaTheme="minorHAnsi" w:hAnsi="Traditional Arabic" w:cs="Traditional Arabic"/>
          <w:sz w:val="28"/>
          <w:szCs w:val="28"/>
          <w:rtl/>
        </w:rPr>
        <w:t xml:space="preserve">الإدارة العامة </w:t>
      </w:r>
      <w:r w:rsidRPr="00F55E9D">
        <w:rPr>
          <w:rFonts w:ascii="Traditional Arabic" w:eastAsiaTheme="minorHAnsi" w:hAnsi="Traditional Arabic" w:cs="Traditional Arabic" w:hint="cs"/>
          <w:sz w:val="28"/>
          <w:szCs w:val="28"/>
          <w:rtl/>
        </w:rPr>
        <w:t>ل</w:t>
      </w:r>
      <w:r w:rsidRPr="00F55E9D">
        <w:rPr>
          <w:rFonts w:ascii="Traditional Arabic" w:eastAsiaTheme="minorHAnsi" w:hAnsi="Traditional Arabic" w:cs="Traditional Arabic"/>
          <w:sz w:val="28"/>
          <w:szCs w:val="28"/>
          <w:rtl/>
        </w:rPr>
        <w:t>لشرطة السياح</w:t>
      </w:r>
      <w:r w:rsidRPr="00F55E9D">
        <w:rPr>
          <w:rFonts w:ascii="Traditional Arabic" w:eastAsiaTheme="minorHAnsi" w:hAnsi="Traditional Arabic" w:cs="Traditional Arabic" w:hint="cs"/>
          <w:sz w:val="28"/>
          <w:szCs w:val="28"/>
          <w:rtl/>
        </w:rPr>
        <w:t>ي</w:t>
      </w:r>
      <w:r w:rsidRPr="00F55E9D">
        <w:rPr>
          <w:rFonts w:ascii="Traditional Arabic" w:eastAsiaTheme="minorHAnsi" w:hAnsi="Traditional Arabic" w:cs="Traditional Arabic"/>
          <w:sz w:val="28"/>
          <w:szCs w:val="28"/>
          <w:rtl/>
        </w:rPr>
        <w:t>ة وحماية الآثار</w:t>
      </w:r>
      <w:r>
        <w:rPr>
          <w:rFonts w:ascii="Traditional Arabic" w:hAnsi="Traditional Arabic" w:cs="Traditional Arabic" w:hint="cs"/>
          <w:sz w:val="28"/>
          <w:szCs w:val="28"/>
          <w:rtl/>
        </w:rPr>
        <w:t xml:space="preserve">. </w:t>
      </w:r>
      <w:r w:rsidR="00126421" w:rsidRPr="00F55E9D">
        <w:rPr>
          <w:rFonts w:ascii="Traditional Arabic" w:hAnsi="Traditional Arabic" w:cs="Traditional Arabic"/>
          <w:sz w:val="28"/>
          <w:szCs w:val="28"/>
          <w:rtl/>
        </w:rPr>
        <w:t xml:space="preserve"> </w:t>
      </w:r>
    </w:p>
    <w:p w14:paraId="5844BAC9" w14:textId="77777777" w:rsidR="00126421" w:rsidRPr="00F55E9D" w:rsidRDefault="00126421" w:rsidP="00371FFD">
      <w:pPr>
        <w:pStyle w:val="a4"/>
        <w:numPr>
          <w:ilvl w:val="0"/>
          <w:numId w:val="22"/>
        </w:numPr>
        <w:spacing w:line="360" w:lineRule="auto"/>
        <w:ind w:left="691" w:right="709"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حماية كافة المنافذ البرية والبحرية والجوية، لمنع تهريب </w:t>
      </w:r>
      <w:r w:rsidR="00036036" w:rsidRPr="00F55E9D">
        <w:rPr>
          <w:rFonts w:ascii="Traditional Arabic" w:eastAsiaTheme="minorHAnsi" w:hAnsi="Traditional Arabic" w:cs="Traditional Arabic"/>
          <w:sz w:val="28"/>
          <w:szCs w:val="28"/>
          <w:rtl/>
        </w:rPr>
        <w:t>الآثار</w:t>
      </w:r>
      <w:r w:rsidR="00036036">
        <w:rPr>
          <w:rFonts w:ascii="Traditional Arabic" w:hAnsi="Traditional Arabic" w:cs="Traditional Arabic" w:hint="cs"/>
          <w:sz w:val="28"/>
          <w:szCs w:val="28"/>
          <w:rtl/>
        </w:rPr>
        <w:t xml:space="preserve"> </w:t>
      </w:r>
      <w:r w:rsidRPr="00F55E9D">
        <w:rPr>
          <w:rFonts w:ascii="Traditional Arabic" w:eastAsiaTheme="minorHAnsi" w:hAnsi="Traditional Arabic" w:cs="Traditional Arabic"/>
          <w:sz w:val="28"/>
          <w:szCs w:val="28"/>
          <w:rtl/>
        </w:rPr>
        <w:t>.</w:t>
      </w:r>
    </w:p>
    <w:p w14:paraId="5FBE8610" w14:textId="77777777" w:rsidR="00126421" w:rsidRPr="00F55E9D" w:rsidRDefault="00126421" w:rsidP="00371FFD">
      <w:pPr>
        <w:pStyle w:val="a4"/>
        <w:numPr>
          <w:ilvl w:val="0"/>
          <w:numId w:val="22"/>
        </w:numPr>
        <w:spacing w:line="360" w:lineRule="auto"/>
        <w:ind w:left="691" w:right="709" w:firstLine="142"/>
        <w:jc w:val="both"/>
        <w:rPr>
          <w:rFonts w:ascii="Traditional Arabic" w:eastAsiaTheme="minorHAnsi" w:hAnsi="Traditional Arabic" w:cs="Traditional Arabic"/>
          <w:sz w:val="28"/>
          <w:szCs w:val="28"/>
        </w:rPr>
      </w:pPr>
      <w:r w:rsidRPr="00F55E9D">
        <w:rPr>
          <w:rFonts w:ascii="Traditional Arabic" w:hAnsi="Traditional Arabic" w:cs="Traditional Arabic"/>
          <w:sz w:val="28"/>
          <w:szCs w:val="28"/>
          <w:rtl/>
        </w:rPr>
        <w:t>إنشاء نقاط شرطة لحماي</w:t>
      </w:r>
      <w:r w:rsidR="005C4E6C">
        <w:rPr>
          <w:rFonts w:ascii="Traditional Arabic" w:hAnsi="Traditional Arabic" w:cs="Traditional Arabic"/>
          <w:sz w:val="28"/>
          <w:szCs w:val="28"/>
          <w:rtl/>
        </w:rPr>
        <w:t xml:space="preserve">ة الآثار في الموانئ والمطارات، </w:t>
      </w:r>
      <w:r w:rsidRPr="00F55E9D">
        <w:rPr>
          <w:rFonts w:ascii="Traditional Arabic" w:hAnsi="Traditional Arabic" w:cs="Traditional Arabic"/>
          <w:sz w:val="28"/>
          <w:szCs w:val="28"/>
          <w:rtl/>
        </w:rPr>
        <w:t>للحد من تهريبها للخارج.</w:t>
      </w:r>
    </w:p>
    <w:p w14:paraId="2B29F3DF" w14:textId="77777777" w:rsidR="00126421" w:rsidRPr="00F55E9D" w:rsidRDefault="00126421" w:rsidP="00371FFD">
      <w:pPr>
        <w:pStyle w:val="a4"/>
        <w:numPr>
          <w:ilvl w:val="0"/>
          <w:numId w:val="22"/>
        </w:numPr>
        <w:spacing w:after="0" w:line="360" w:lineRule="auto"/>
        <w:ind w:left="691" w:right="709"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وضع معايير وضوابط دقيقة في عملية اختيار الحراس، تضمن إيجاد عناصر </w:t>
      </w:r>
      <w:r w:rsidR="00036036">
        <w:rPr>
          <w:rFonts w:ascii="Traditional Arabic" w:eastAsiaTheme="minorHAnsi" w:hAnsi="Traditional Arabic" w:cs="Traditional Arabic" w:hint="cs"/>
          <w:sz w:val="28"/>
          <w:szCs w:val="28"/>
          <w:rtl/>
        </w:rPr>
        <w:t>مناسبة</w:t>
      </w:r>
      <w:r w:rsidRPr="00F55E9D">
        <w:rPr>
          <w:rFonts w:ascii="Traditional Arabic" w:eastAsiaTheme="minorHAnsi" w:hAnsi="Traditional Arabic" w:cs="Traditional Arabic"/>
          <w:sz w:val="28"/>
          <w:szCs w:val="28"/>
          <w:rtl/>
        </w:rPr>
        <w:t xml:space="preserve"> لهذا العمل.</w:t>
      </w:r>
    </w:p>
    <w:p w14:paraId="037D869C" w14:textId="77777777" w:rsidR="00126421" w:rsidRPr="00F55E9D" w:rsidRDefault="00126421" w:rsidP="00E63457">
      <w:pPr>
        <w:pStyle w:val="a4"/>
        <w:numPr>
          <w:ilvl w:val="0"/>
          <w:numId w:val="22"/>
        </w:numPr>
        <w:spacing w:after="0" w:line="360" w:lineRule="auto"/>
        <w:ind w:left="691"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إنشاء قاعدة معلومات دقيقة عن أصحاب السوابق في ارتكاب جرائم الاعتداء على التراث الثقافي، ورصد تحركاتهم.</w:t>
      </w:r>
    </w:p>
    <w:p w14:paraId="01A1C4ED" w14:textId="77777777" w:rsidR="00126421" w:rsidRPr="00F55E9D" w:rsidRDefault="00126421" w:rsidP="00E63457">
      <w:pPr>
        <w:pStyle w:val="a4"/>
        <w:numPr>
          <w:ilvl w:val="0"/>
          <w:numId w:val="22"/>
        </w:numPr>
        <w:spacing w:line="360" w:lineRule="auto"/>
        <w:ind w:left="691" w:right="709"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تحديث تقنيات التأمين، باستخدام أحدث الوسائل الإلكترونية لإحكام الرقابة الأمنية لحماية </w:t>
      </w:r>
      <w:r w:rsidR="005C4E6C" w:rsidRPr="00F55E9D">
        <w:rPr>
          <w:rFonts w:ascii="Traditional Arabic" w:eastAsiaTheme="minorHAnsi" w:hAnsi="Traditional Arabic" w:cs="Traditional Arabic"/>
          <w:sz w:val="28"/>
          <w:szCs w:val="28"/>
          <w:rtl/>
        </w:rPr>
        <w:t>الآثار</w:t>
      </w:r>
      <w:r w:rsidRPr="00F55E9D">
        <w:rPr>
          <w:rFonts w:ascii="Traditional Arabic" w:eastAsiaTheme="minorHAnsi" w:hAnsi="Traditional Arabic" w:cs="Traditional Arabic"/>
          <w:sz w:val="28"/>
          <w:szCs w:val="28"/>
          <w:rtl/>
        </w:rPr>
        <w:t xml:space="preserve">. </w:t>
      </w:r>
    </w:p>
    <w:p w14:paraId="360C58B1" w14:textId="77777777" w:rsidR="00126421" w:rsidRPr="00F55E9D" w:rsidRDefault="00126421" w:rsidP="00E63457">
      <w:pPr>
        <w:pStyle w:val="a4"/>
        <w:numPr>
          <w:ilvl w:val="0"/>
          <w:numId w:val="22"/>
        </w:numPr>
        <w:spacing w:after="0" w:line="360" w:lineRule="auto"/>
        <w:ind w:left="691"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تفعيل العمل المشترك بين</w:t>
      </w:r>
      <w:r w:rsidR="005C4E6C" w:rsidRPr="005C4E6C">
        <w:rPr>
          <w:rFonts w:ascii="Traditional Arabic" w:eastAsiaTheme="minorHAnsi" w:hAnsi="Traditional Arabic" w:cs="Traditional Arabic"/>
          <w:sz w:val="28"/>
          <w:szCs w:val="28"/>
          <w:rtl/>
        </w:rPr>
        <w:t xml:space="preserve"> </w:t>
      </w:r>
      <w:r w:rsidR="005C4E6C" w:rsidRPr="00F55E9D">
        <w:rPr>
          <w:rFonts w:ascii="Traditional Arabic" w:eastAsiaTheme="minorHAnsi" w:hAnsi="Traditional Arabic" w:cs="Traditional Arabic"/>
          <w:sz w:val="28"/>
          <w:szCs w:val="28"/>
          <w:rtl/>
        </w:rPr>
        <w:t xml:space="preserve">الإدارة العامة </w:t>
      </w:r>
      <w:r w:rsidR="005C4E6C" w:rsidRPr="00F55E9D">
        <w:rPr>
          <w:rFonts w:ascii="Traditional Arabic" w:eastAsiaTheme="minorHAnsi" w:hAnsi="Traditional Arabic" w:cs="Traditional Arabic" w:hint="cs"/>
          <w:sz w:val="28"/>
          <w:szCs w:val="28"/>
          <w:rtl/>
        </w:rPr>
        <w:t>ل</w:t>
      </w:r>
      <w:r w:rsidR="005C4E6C" w:rsidRPr="00F55E9D">
        <w:rPr>
          <w:rFonts w:ascii="Traditional Arabic" w:eastAsiaTheme="minorHAnsi" w:hAnsi="Traditional Arabic" w:cs="Traditional Arabic"/>
          <w:sz w:val="28"/>
          <w:szCs w:val="28"/>
          <w:rtl/>
        </w:rPr>
        <w:t>لشرطة السياح</w:t>
      </w:r>
      <w:r w:rsidR="005C4E6C" w:rsidRPr="00F55E9D">
        <w:rPr>
          <w:rFonts w:ascii="Traditional Arabic" w:eastAsiaTheme="minorHAnsi" w:hAnsi="Traditional Arabic" w:cs="Traditional Arabic" w:hint="cs"/>
          <w:sz w:val="28"/>
          <w:szCs w:val="28"/>
          <w:rtl/>
        </w:rPr>
        <w:t>ي</w:t>
      </w:r>
      <w:r w:rsidR="005C4E6C" w:rsidRPr="00F55E9D">
        <w:rPr>
          <w:rFonts w:ascii="Traditional Arabic" w:eastAsiaTheme="minorHAnsi" w:hAnsi="Traditional Arabic" w:cs="Traditional Arabic"/>
          <w:sz w:val="28"/>
          <w:szCs w:val="28"/>
          <w:rtl/>
        </w:rPr>
        <w:t>ة وحماية الآثار</w:t>
      </w:r>
      <w:r w:rsidRPr="00F55E9D">
        <w:rPr>
          <w:rFonts w:ascii="Traditional Arabic" w:eastAsiaTheme="minorHAnsi" w:hAnsi="Traditional Arabic" w:cs="Traditional Arabic"/>
          <w:sz w:val="28"/>
          <w:szCs w:val="28"/>
          <w:rtl/>
        </w:rPr>
        <w:t xml:space="preserve"> </w:t>
      </w:r>
      <w:r w:rsidR="005C4E6C">
        <w:rPr>
          <w:rFonts w:ascii="Traditional Arabic" w:eastAsiaTheme="minorHAnsi" w:hAnsi="Traditional Arabic" w:cs="Traditional Arabic" w:hint="cs"/>
          <w:sz w:val="28"/>
          <w:szCs w:val="28"/>
          <w:rtl/>
        </w:rPr>
        <w:t>و</w:t>
      </w:r>
      <w:r w:rsidRPr="00F55E9D">
        <w:rPr>
          <w:rFonts w:ascii="Traditional Arabic" w:eastAsiaTheme="minorHAnsi" w:hAnsi="Traditional Arabic" w:cs="Traditional Arabic"/>
          <w:sz w:val="28"/>
          <w:szCs w:val="28"/>
          <w:rtl/>
        </w:rPr>
        <w:t>إدارة أمن المتاحف والآثار ووزارة الثقافة والهيئة العامة لحماية الآثار.</w:t>
      </w:r>
    </w:p>
    <w:p w14:paraId="12B358AB" w14:textId="77777777" w:rsidR="00126421" w:rsidRPr="00F55E9D" w:rsidRDefault="00126421" w:rsidP="00371FFD">
      <w:pPr>
        <w:pStyle w:val="a4"/>
        <w:numPr>
          <w:ilvl w:val="0"/>
          <w:numId w:val="22"/>
        </w:numPr>
        <w:spacing w:line="360" w:lineRule="auto"/>
        <w:ind w:left="691" w:right="709" w:firstLine="142"/>
        <w:jc w:val="both"/>
        <w:rPr>
          <w:rFonts w:ascii="Traditional Arabic" w:hAnsi="Traditional Arabic" w:cs="Traditional Arabic"/>
          <w:sz w:val="28"/>
          <w:szCs w:val="28"/>
          <w:rtl/>
        </w:rPr>
      </w:pPr>
      <w:r w:rsidRPr="00F55E9D">
        <w:rPr>
          <w:rFonts w:ascii="Traditional Arabic" w:eastAsiaTheme="minorHAnsi" w:hAnsi="Traditional Arabic" w:cs="Traditional Arabic"/>
          <w:sz w:val="28"/>
          <w:szCs w:val="28"/>
          <w:rtl/>
        </w:rPr>
        <w:t>توفير</w:t>
      </w:r>
      <w:r w:rsidRPr="00F55E9D">
        <w:rPr>
          <w:rFonts w:ascii="Traditional Arabic" w:hAnsi="Traditional Arabic" w:cs="Traditional Arabic"/>
          <w:sz w:val="28"/>
          <w:szCs w:val="28"/>
          <w:rtl/>
        </w:rPr>
        <w:t xml:space="preserve"> الإطفاء الذاتي والتلقائي في كافة متاحفنا التي تذخر بالمعروضات الأثرية النفيسة.   </w:t>
      </w:r>
    </w:p>
    <w:p w14:paraId="055D5950" w14:textId="77777777" w:rsidR="00126421" w:rsidRPr="00F55E9D" w:rsidRDefault="00126421" w:rsidP="00E63457">
      <w:pPr>
        <w:pStyle w:val="a4"/>
        <w:numPr>
          <w:ilvl w:val="0"/>
          <w:numId w:val="22"/>
        </w:numPr>
        <w:spacing w:line="360" w:lineRule="auto"/>
        <w:ind w:left="691"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تسجيل الأثر برقم، والحصول على بصمة الأثر بالأجهزة العلمية، واتخاذ إجراءات النشر العلمي للأثر بكافة الوثائق الرسمية والمحلية والدولية.</w:t>
      </w:r>
    </w:p>
    <w:p w14:paraId="69380696" w14:textId="77777777" w:rsidR="00126421" w:rsidRPr="00F55E9D" w:rsidRDefault="00126421" w:rsidP="00D74181">
      <w:pPr>
        <w:pStyle w:val="a4"/>
        <w:numPr>
          <w:ilvl w:val="0"/>
          <w:numId w:val="21"/>
        </w:numPr>
        <w:tabs>
          <w:tab w:val="left" w:pos="407"/>
        </w:tabs>
        <w:spacing w:after="0" w:line="360" w:lineRule="auto"/>
        <w:ind w:left="-18" w:right="709"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سرعة تحديث القوانين والأنظمة ذات الصلة </w:t>
      </w:r>
      <w:r w:rsidR="005C4E6C">
        <w:rPr>
          <w:rFonts w:ascii="Traditional Arabic" w:eastAsiaTheme="minorHAnsi" w:hAnsi="Traditional Arabic" w:cs="Traditional Arabic"/>
          <w:sz w:val="28"/>
          <w:szCs w:val="28"/>
          <w:rtl/>
        </w:rPr>
        <w:t>ب</w:t>
      </w:r>
      <w:r w:rsidR="005C4E6C" w:rsidRPr="00F55E9D">
        <w:rPr>
          <w:rFonts w:ascii="Traditional Arabic" w:eastAsiaTheme="minorHAnsi" w:hAnsi="Traditional Arabic" w:cs="Traditional Arabic"/>
          <w:sz w:val="28"/>
          <w:szCs w:val="28"/>
          <w:rtl/>
        </w:rPr>
        <w:t>الآثار</w:t>
      </w:r>
      <w:r w:rsidRPr="00F55E9D">
        <w:rPr>
          <w:rFonts w:ascii="Traditional Arabic" w:eastAsiaTheme="minorHAnsi" w:hAnsi="Traditional Arabic" w:cs="Traditional Arabic"/>
          <w:sz w:val="28"/>
          <w:szCs w:val="28"/>
          <w:rtl/>
        </w:rPr>
        <w:t>.</w:t>
      </w:r>
    </w:p>
    <w:p w14:paraId="25618EFF" w14:textId="77777777" w:rsidR="00126421" w:rsidRPr="00F55E9D" w:rsidRDefault="00126421" w:rsidP="00D74181">
      <w:pPr>
        <w:pStyle w:val="a4"/>
        <w:numPr>
          <w:ilvl w:val="0"/>
          <w:numId w:val="21"/>
        </w:numPr>
        <w:tabs>
          <w:tab w:val="left" w:pos="407"/>
        </w:tabs>
        <w:spacing w:after="0" w:line="360" w:lineRule="auto"/>
        <w:ind w:left="-18" w:right="709"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توفير العدد الكافي والمؤهل من أفراد الحراسة المنوط بهم حماية </w:t>
      </w:r>
      <w:r w:rsidR="005C4E6C" w:rsidRPr="00F55E9D">
        <w:rPr>
          <w:rFonts w:ascii="Traditional Arabic" w:eastAsiaTheme="minorHAnsi" w:hAnsi="Traditional Arabic" w:cs="Traditional Arabic"/>
          <w:sz w:val="28"/>
          <w:szCs w:val="28"/>
          <w:rtl/>
        </w:rPr>
        <w:t>الآثار</w:t>
      </w:r>
      <w:r w:rsidRPr="00F55E9D">
        <w:rPr>
          <w:rFonts w:ascii="Traditional Arabic" w:eastAsiaTheme="minorHAnsi" w:hAnsi="Traditional Arabic" w:cs="Traditional Arabic"/>
          <w:sz w:val="28"/>
          <w:szCs w:val="28"/>
          <w:rtl/>
        </w:rPr>
        <w:t>.</w:t>
      </w:r>
    </w:p>
    <w:p w14:paraId="2AB792B2" w14:textId="77777777" w:rsidR="00126421" w:rsidRPr="00F55E9D" w:rsidRDefault="00126421" w:rsidP="00D74181">
      <w:pPr>
        <w:pStyle w:val="a4"/>
        <w:numPr>
          <w:ilvl w:val="0"/>
          <w:numId w:val="21"/>
        </w:numPr>
        <w:tabs>
          <w:tab w:val="left" w:pos="407"/>
        </w:tabs>
        <w:spacing w:after="0" w:line="360" w:lineRule="auto"/>
        <w:ind w:left="-18" w:right="709"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تفعيل التعاون الدولي لمكافحة تهريب </w:t>
      </w:r>
      <w:r w:rsidR="005C4E6C" w:rsidRPr="00F55E9D">
        <w:rPr>
          <w:rFonts w:ascii="Traditional Arabic" w:eastAsiaTheme="minorHAnsi" w:hAnsi="Traditional Arabic" w:cs="Traditional Arabic"/>
          <w:sz w:val="28"/>
          <w:szCs w:val="28"/>
          <w:rtl/>
        </w:rPr>
        <w:t>الآثار</w:t>
      </w:r>
      <w:r w:rsidRPr="00F55E9D">
        <w:rPr>
          <w:rFonts w:ascii="Traditional Arabic" w:eastAsiaTheme="minorHAnsi" w:hAnsi="Traditional Arabic" w:cs="Traditional Arabic"/>
          <w:sz w:val="28"/>
          <w:szCs w:val="28"/>
          <w:rtl/>
        </w:rPr>
        <w:t>.</w:t>
      </w:r>
    </w:p>
    <w:p w14:paraId="5F838A22" w14:textId="77777777" w:rsidR="00126421" w:rsidRPr="00F55E9D" w:rsidRDefault="00126421" w:rsidP="00D74181">
      <w:pPr>
        <w:pStyle w:val="a4"/>
        <w:numPr>
          <w:ilvl w:val="0"/>
          <w:numId w:val="21"/>
        </w:numPr>
        <w:tabs>
          <w:tab w:val="left" w:pos="407"/>
        </w:tabs>
        <w:spacing w:after="0" w:line="360" w:lineRule="auto"/>
        <w:ind w:left="-18" w:right="709" w:firstLine="14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نشر الوعي بين أوساط المواطنين للإبلاغ عن أية محاولة لتهريب أو تدمير التراث الثقافي.</w:t>
      </w:r>
    </w:p>
    <w:p w14:paraId="54572187" w14:textId="77777777" w:rsidR="00126421" w:rsidRPr="00F55E9D" w:rsidRDefault="00126421" w:rsidP="001113F6">
      <w:pPr>
        <w:pStyle w:val="a4"/>
        <w:numPr>
          <w:ilvl w:val="0"/>
          <w:numId w:val="21"/>
        </w:numPr>
        <w:tabs>
          <w:tab w:val="num" w:pos="238"/>
          <w:tab w:val="left" w:pos="407"/>
        </w:tabs>
        <w:spacing w:after="0" w:line="360" w:lineRule="auto"/>
        <w:ind w:left="-18" w:right="90" w:firstLine="142"/>
        <w:jc w:val="both"/>
        <w:rPr>
          <w:rFonts w:ascii="Traditional Arabic" w:hAnsi="Traditional Arabic" w:cs="Traditional Arabic"/>
          <w:sz w:val="28"/>
          <w:szCs w:val="28"/>
        </w:rPr>
      </w:pPr>
      <w:r w:rsidRPr="00F55E9D">
        <w:rPr>
          <w:rFonts w:ascii="Traditional Arabic" w:hAnsi="Traditional Arabic" w:cs="Traditional Arabic"/>
          <w:sz w:val="28"/>
          <w:szCs w:val="28"/>
          <w:rtl/>
        </w:rPr>
        <w:t xml:space="preserve"> الدعوة إلى إنشاء صندوق عربي مشترك لصيانة وحماية التراث العربي والحفاظ عليه</w:t>
      </w:r>
      <w:r w:rsidR="005C4E6C">
        <w:rPr>
          <w:rFonts w:ascii="Traditional Arabic" w:hAnsi="Traditional Arabic" w:cs="Traditional Arabic" w:hint="cs"/>
          <w:sz w:val="28"/>
          <w:szCs w:val="28"/>
          <w:rtl/>
        </w:rPr>
        <w:t xml:space="preserve"> وليس للعدوان</w:t>
      </w:r>
      <w:r w:rsidR="001113F6">
        <w:rPr>
          <w:rFonts w:ascii="Traditional Arabic" w:hAnsi="Traditional Arabic" w:cs="Traditional Arabic" w:hint="cs"/>
          <w:sz w:val="28"/>
          <w:szCs w:val="28"/>
          <w:rtl/>
        </w:rPr>
        <w:t xml:space="preserve"> على اليمن</w:t>
      </w:r>
      <w:r w:rsidR="005C4E6C">
        <w:rPr>
          <w:rFonts w:ascii="Traditional Arabic" w:hAnsi="Traditional Arabic" w:cs="Traditional Arabic" w:hint="cs"/>
          <w:sz w:val="28"/>
          <w:szCs w:val="28"/>
          <w:rtl/>
        </w:rPr>
        <w:t xml:space="preserve"> والقصف الجوي والنهب والسلب في جميع المحافظات اليمنية التي تقوم بها </w:t>
      </w:r>
      <w:r w:rsidR="001113F6">
        <w:rPr>
          <w:rFonts w:ascii="Traditional Arabic" w:hAnsi="Traditional Arabic" w:cs="Traditional Arabic" w:hint="cs"/>
          <w:sz w:val="28"/>
          <w:szCs w:val="28"/>
          <w:rtl/>
        </w:rPr>
        <w:t>دول العدوان</w:t>
      </w:r>
      <w:r w:rsidRPr="00F55E9D">
        <w:rPr>
          <w:rFonts w:ascii="Traditional Arabic" w:hAnsi="Traditional Arabic" w:cs="Traditional Arabic"/>
          <w:sz w:val="28"/>
          <w:szCs w:val="28"/>
          <w:rtl/>
        </w:rPr>
        <w:t>.</w:t>
      </w:r>
    </w:p>
    <w:p w14:paraId="2DAE1674" w14:textId="77777777" w:rsidR="005C4E6C" w:rsidRPr="009C0021" w:rsidRDefault="005C4E6C"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0AA034E3" w14:textId="77777777" w:rsidR="005C4E6C" w:rsidRDefault="005C4E6C"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3F19ACA6" w14:textId="77777777" w:rsidR="005C4E6C" w:rsidRDefault="005C4E6C"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57014162" w14:textId="77777777" w:rsidR="005C4E6C" w:rsidRDefault="005C4E6C"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663627B6" w14:textId="77777777" w:rsidR="005C4E6C" w:rsidRDefault="005C4E6C"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469E6C86" w14:textId="77777777" w:rsidR="005C4E6C" w:rsidRDefault="005C4E6C"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46B630BD" w14:textId="77777777" w:rsidR="00E1324E" w:rsidRDefault="00E1324E"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56789741" w14:textId="77777777" w:rsidR="00E1324E" w:rsidRDefault="00E1324E" w:rsidP="00D74181">
      <w:pPr>
        <w:tabs>
          <w:tab w:val="left" w:pos="407"/>
        </w:tabs>
        <w:spacing w:line="360" w:lineRule="auto"/>
        <w:ind w:left="-18" w:right="709" w:firstLine="142"/>
        <w:jc w:val="center"/>
        <w:rPr>
          <w:rFonts w:ascii="Traditional Arabic" w:hAnsi="Traditional Arabic" w:cs="Traditional Arabic"/>
          <w:b/>
          <w:bCs/>
          <w:sz w:val="36"/>
          <w:szCs w:val="36"/>
          <w:rtl/>
        </w:rPr>
      </w:pPr>
    </w:p>
    <w:p w14:paraId="6B4F7539" w14:textId="77777777" w:rsidR="001113F6" w:rsidRDefault="001113F6">
      <w:pPr>
        <w:bidi w:val="0"/>
        <w:spacing w:after="200" w:line="276"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6250F907" w14:textId="77777777" w:rsidR="00126421" w:rsidRPr="00F55E9D" w:rsidRDefault="009C0021" w:rsidP="00D74181">
      <w:pPr>
        <w:tabs>
          <w:tab w:val="left" w:pos="407"/>
        </w:tabs>
        <w:spacing w:line="360" w:lineRule="auto"/>
        <w:ind w:left="-18" w:right="709" w:firstLine="142"/>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قائمة ال</w:t>
      </w:r>
      <w:r>
        <w:rPr>
          <w:rFonts w:ascii="Traditional Arabic" w:hAnsi="Traditional Arabic" w:cs="Traditional Arabic"/>
          <w:b/>
          <w:bCs/>
          <w:sz w:val="36"/>
          <w:szCs w:val="36"/>
          <w:rtl/>
        </w:rPr>
        <w:t xml:space="preserve">مراجع </w:t>
      </w:r>
    </w:p>
    <w:p w14:paraId="576E5BFB" w14:textId="77777777" w:rsidR="00126421" w:rsidRPr="00F55E9D" w:rsidRDefault="00126421" w:rsidP="00D74181">
      <w:pPr>
        <w:tabs>
          <w:tab w:val="left" w:pos="-154"/>
          <w:tab w:val="left" w:pos="407"/>
          <w:tab w:val="left" w:pos="826"/>
          <w:tab w:val="right" w:pos="968"/>
          <w:tab w:val="right" w:pos="1324"/>
          <w:tab w:val="left" w:pos="3992"/>
          <w:tab w:val="left" w:pos="7946"/>
        </w:tabs>
        <w:spacing w:line="360" w:lineRule="auto"/>
        <w:ind w:left="-18" w:right="709" w:firstLine="142"/>
        <w:jc w:val="both"/>
        <w:rPr>
          <w:rFonts w:ascii="Traditional Arabic" w:hAnsi="Traditional Arabic" w:cs="Traditional Arabic"/>
          <w:b/>
          <w:bCs/>
          <w:sz w:val="28"/>
          <w:szCs w:val="28"/>
        </w:rPr>
      </w:pPr>
      <w:r w:rsidRPr="00F55E9D">
        <w:rPr>
          <w:rFonts w:ascii="Traditional Arabic" w:hAnsi="Traditional Arabic" w:cs="Traditional Arabic"/>
          <w:b/>
          <w:bCs/>
          <w:sz w:val="28"/>
          <w:szCs w:val="28"/>
          <w:rtl/>
        </w:rPr>
        <w:t>أولاً: المراجع القانونية:</w:t>
      </w:r>
    </w:p>
    <w:p w14:paraId="3FCB8F3D" w14:textId="77777777" w:rsidR="00126421" w:rsidRPr="00F55E9D" w:rsidRDefault="00126421" w:rsidP="001113F6">
      <w:pPr>
        <w:pStyle w:val="a4"/>
        <w:numPr>
          <w:ilvl w:val="0"/>
          <w:numId w:val="32"/>
        </w:numPr>
        <w:tabs>
          <w:tab w:val="left" w:pos="407"/>
        </w:tabs>
        <w:spacing w:after="0" w:line="360" w:lineRule="auto"/>
        <w:ind w:left="-18" w:firstLine="142"/>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أ.د/ مأمون محمد سلامة: الإجراءات الجنائية‏ في التشريع المصري، ج1، دار النهضة العربية، القاهرة، 2004 /2005م.</w:t>
      </w:r>
    </w:p>
    <w:p w14:paraId="7F42F5F1" w14:textId="77777777" w:rsidR="009C0021" w:rsidRDefault="00126421" w:rsidP="001113F6">
      <w:pPr>
        <w:pStyle w:val="a4"/>
        <w:numPr>
          <w:ilvl w:val="0"/>
          <w:numId w:val="32"/>
        </w:numPr>
        <w:tabs>
          <w:tab w:val="left" w:pos="407"/>
        </w:tabs>
        <w:spacing w:after="0" w:line="360" w:lineRule="auto"/>
        <w:ind w:left="-18" w:firstLine="142"/>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نبيلة كامل: الوظيفة العامة، دار النهضة العربية، القاهرة، 1986م.</w:t>
      </w:r>
      <w:r w:rsidR="009C0021" w:rsidRPr="009C0021">
        <w:rPr>
          <w:rFonts w:ascii="Traditional Arabic" w:eastAsiaTheme="minorHAnsi" w:hAnsi="Traditional Arabic" w:cs="Traditional Arabic"/>
          <w:sz w:val="28"/>
          <w:szCs w:val="28"/>
          <w:rtl/>
        </w:rPr>
        <w:t xml:space="preserve"> </w:t>
      </w:r>
    </w:p>
    <w:p w14:paraId="46E21623" w14:textId="77777777" w:rsidR="00126421" w:rsidRPr="009C0021" w:rsidRDefault="009C0021" w:rsidP="001113F6">
      <w:pPr>
        <w:pStyle w:val="a4"/>
        <w:numPr>
          <w:ilvl w:val="0"/>
          <w:numId w:val="32"/>
        </w:numPr>
        <w:tabs>
          <w:tab w:val="left" w:pos="407"/>
        </w:tabs>
        <w:spacing w:after="0" w:line="360" w:lineRule="auto"/>
        <w:ind w:left="-18" w:firstLine="142"/>
        <w:jc w:val="both"/>
        <w:rPr>
          <w:rFonts w:ascii="Traditional Arabic" w:eastAsiaTheme="minorHAnsi" w:hAnsi="Traditional Arabic" w:cs="Traditional Arabic"/>
          <w:sz w:val="28"/>
          <w:szCs w:val="28"/>
        </w:rPr>
      </w:pPr>
      <w:r w:rsidRPr="009C0021">
        <w:rPr>
          <w:rFonts w:ascii="Traditional Arabic" w:eastAsiaTheme="minorHAnsi" w:hAnsi="Traditional Arabic" w:cs="Traditional Arabic"/>
          <w:sz w:val="28"/>
          <w:szCs w:val="28"/>
          <w:rtl/>
        </w:rPr>
        <w:t>سراج الدين محمد الروبى: آلية الإنتربول في التعاون الدولي الشرطي، الدار المصرية اللبنانية،</w:t>
      </w:r>
      <w:r w:rsidRPr="001113F6">
        <w:rPr>
          <w:rFonts w:ascii="Traditional Arabic" w:eastAsiaTheme="minorHAnsi" w:hAnsi="Traditional Arabic" w:cs="Traditional Arabic"/>
          <w:sz w:val="28"/>
          <w:szCs w:val="28"/>
          <w:rtl/>
        </w:rPr>
        <w:t xml:space="preserve"> القاهرة،</w:t>
      </w:r>
      <w:r w:rsidRPr="009C0021">
        <w:rPr>
          <w:rFonts w:ascii="Traditional Arabic" w:eastAsiaTheme="minorHAnsi" w:hAnsi="Traditional Arabic" w:cs="Traditional Arabic"/>
          <w:sz w:val="28"/>
          <w:szCs w:val="28"/>
          <w:rtl/>
        </w:rPr>
        <w:t xml:space="preserve"> 1998م.  </w:t>
      </w:r>
      <w:r>
        <w:rPr>
          <w:rFonts w:ascii="Traditional Arabic" w:eastAsiaTheme="minorHAnsi" w:hAnsi="Traditional Arabic" w:cs="Traditional Arabic" w:hint="cs"/>
          <w:sz w:val="28"/>
          <w:szCs w:val="28"/>
          <w:rtl/>
        </w:rPr>
        <w:t xml:space="preserve"> </w:t>
      </w:r>
    </w:p>
    <w:p w14:paraId="6A7812A8" w14:textId="77777777" w:rsidR="009C0021" w:rsidRPr="00F55E9D" w:rsidRDefault="009C0021" w:rsidP="001113F6">
      <w:pPr>
        <w:pStyle w:val="a4"/>
        <w:numPr>
          <w:ilvl w:val="0"/>
          <w:numId w:val="32"/>
        </w:numPr>
        <w:tabs>
          <w:tab w:val="left" w:pos="407"/>
        </w:tabs>
        <w:spacing w:after="0" w:line="360" w:lineRule="auto"/>
        <w:ind w:left="404" w:hanging="28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د. على الباز: العلاقات العامة والعلاقات الإنسانية والرأي العام، مع دراسة تطبيقية للعلاقات العامة بأجهزة الشرطة، مكتبة مطبعة الإشعاع الفنية، </w:t>
      </w:r>
      <w:r w:rsidRPr="001113F6">
        <w:rPr>
          <w:rFonts w:ascii="Traditional Arabic" w:eastAsiaTheme="minorHAnsi" w:hAnsi="Traditional Arabic" w:cs="Traditional Arabic"/>
          <w:sz w:val="28"/>
          <w:szCs w:val="28"/>
          <w:rtl/>
        </w:rPr>
        <w:t>القاهرة،</w:t>
      </w:r>
      <w:r w:rsidRPr="00F55E9D">
        <w:rPr>
          <w:rFonts w:ascii="Traditional Arabic" w:eastAsiaTheme="minorHAnsi" w:hAnsi="Traditional Arabic" w:cs="Traditional Arabic"/>
          <w:sz w:val="28"/>
          <w:szCs w:val="28"/>
          <w:rtl/>
        </w:rPr>
        <w:t xml:space="preserve"> 2002م.</w:t>
      </w:r>
    </w:p>
    <w:p w14:paraId="1B709DFC" w14:textId="77777777" w:rsidR="00126421" w:rsidRPr="00F55E9D" w:rsidRDefault="00126421" w:rsidP="00D74181">
      <w:pPr>
        <w:tabs>
          <w:tab w:val="left" w:pos="-154"/>
          <w:tab w:val="left" w:pos="407"/>
          <w:tab w:val="left" w:pos="826"/>
          <w:tab w:val="right" w:pos="968"/>
          <w:tab w:val="right" w:pos="1324"/>
          <w:tab w:val="left" w:pos="3992"/>
          <w:tab w:val="left" w:pos="7946"/>
        </w:tabs>
        <w:spacing w:line="360" w:lineRule="auto"/>
        <w:ind w:left="-18" w:right="709" w:firstLine="142"/>
        <w:jc w:val="both"/>
        <w:rPr>
          <w:rFonts w:ascii="Traditional Arabic" w:hAnsi="Traditional Arabic" w:cs="Traditional Arabic"/>
          <w:b/>
          <w:bCs/>
          <w:sz w:val="28"/>
          <w:szCs w:val="28"/>
          <w:rtl/>
        </w:rPr>
      </w:pPr>
      <w:r w:rsidRPr="00F55E9D">
        <w:rPr>
          <w:rFonts w:ascii="Traditional Arabic" w:hAnsi="Traditional Arabic" w:cs="Traditional Arabic"/>
          <w:b/>
          <w:bCs/>
          <w:sz w:val="28"/>
          <w:szCs w:val="28"/>
          <w:rtl/>
        </w:rPr>
        <w:t>ثانيًا</w:t>
      </w:r>
      <w:r w:rsidRPr="00F55E9D">
        <w:rPr>
          <w:rFonts w:ascii="Traditional Arabic" w:hAnsi="Traditional Arabic" w:cs="Traditional Arabic"/>
          <w:b/>
          <w:bCs/>
          <w:sz w:val="28"/>
          <w:szCs w:val="28"/>
        </w:rPr>
        <w:t>:</w:t>
      </w:r>
      <w:r w:rsidRPr="00F55E9D">
        <w:rPr>
          <w:rFonts w:ascii="Traditional Arabic" w:hAnsi="Traditional Arabic" w:cs="Traditional Arabic"/>
          <w:b/>
          <w:bCs/>
          <w:sz w:val="28"/>
          <w:szCs w:val="28"/>
          <w:rtl/>
        </w:rPr>
        <w:t xml:space="preserve"> الرسائل العلمية:</w:t>
      </w:r>
    </w:p>
    <w:p w14:paraId="4A69960D" w14:textId="77777777" w:rsidR="00126421" w:rsidRPr="00F55E9D" w:rsidRDefault="00126421" w:rsidP="001113F6">
      <w:pPr>
        <w:pStyle w:val="a4"/>
        <w:numPr>
          <w:ilvl w:val="0"/>
          <w:numId w:val="43"/>
        </w:numPr>
        <w:tabs>
          <w:tab w:val="left" w:pos="407"/>
        </w:tabs>
        <w:spacing w:after="0" w:line="360" w:lineRule="auto"/>
        <w:ind w:left="494"/>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محمد كامل موسى: بحث عن دور الشرطة في حماية المتاحف والآثار 1985، (غير منشور).               </w:t>
      </w:r>
    </w:p>
    <w:p w14:paraId="4FAE51D4" w14:textId="77777777" w:rsidR="00126421" w:rsidRPr="00F55E9D" w:rsidRDefault="00126421" w:rsidP="00D74181">
      <w:pPr>
        <w:tabs>
          <w:tab w:val="left" w:pos="-154"/>
          <w:tab w:val="left" w:pos="407"/>
          <w:tab w:val="left" w:pos="826"/>
          <w:tab w:val="right" w:pos="968"/>
          <w:tab w:val="right" w:pos="1324"/>
          <w:tab w:val="left" w:pos="3992"/>
          <w:tab w:val="left" w:pos="7946"/>
        </w:tabs>
        <w:spacing w:line="360" w:lineRule="auto"/>
        <w:ind w:left="-18" w:right="709" w:firstLine="142"/>
        <w:jc w:val="both"/>
        <w:rPr>
          <w:rFonts w:ascii="Traditional Arabic" w:hAnsi="Traditional Arabic" w:cs="Traditional Arabic"/>
          <w:b/>
          <w:bCs/>
          <w:sz w:val="28"/>
          <w:szCs w:val="28"/>
        </w:rPr>
      </w:pPr>
      <w:r w:rsidRPr="00F55E9D">
        <w:rPr>
          <w:rFonts w:ascii="Traditional Arabic" w:hAnsi="Traditional Arabic" w:cs="Traditional Arabic"/>
          <w:b/>
          <w:bCs/>
          <w:sz w:val="28"/>
          <w:szCs w:val="28"/>
          <w:rtl/>
        </w:rPr>
        <w:t>ثالثًا</w:t>
      </w:r>
      <w:r w:rsidRPr="00F55E9D">
        <w:rPr>
          <w:rFonts w:ascii="Traditional Arabic" w:hAnsi="Traditional Arabic" w:cs="Traditional Arabic"/>
          <w:b/>
          <w:bCs/>
          <w:sz w:val="28"/>
          <w:szCs w:val="28"/>
        </w:rPr>
        <w:t>:</w:t>
      </w:r>
      <w:r w:rsidRPr="00F55E9D">
        <w:rPr>
          <w:rFonts w:ascii="Traditional Arabic" w:hAnsi="Traditional Arabic" w:cs="Traditional Arabic"/>
          <w:b/>
          <w:bCs/>
          <w:sz w:val="28"/>
          <w:szCs w:val="28"/>
          <w:rtl/>
        </w:rPr>
        <w:t xml:space="preserve"> المقالات</w:t>
      </w:r>
      <w:r w:rsidRPr="00F55E9D">
        <w:rPr>
          <w:rFonts w:ascii="Traditional Arabic" w:hAnsi="Traditional Arabic" w:cs="Traditional Arabic"/>
          <w:b/>
          <w:bCs/>
          <w:sz w:val="28"/>
          <w:szCs w:val="28"/>
        </w:rPr>
        <w:t>:</w:t>
      </w:r>
      <w:r w:rsidRPr="00F55E9D">
        <w:rPr>
          <w:rFonts w:ascii="Traditional Arabic" w:hAnsi="Traditional Arabic" w:cs="Traditional Arabic"/>
          <w:b/>
          <w:bCs/>
          <w:sz w:val="28"/>
          <w:szCs w:val="28"/>
          <w:rtl/>
        </w:rPr>
        <w:t xml:space="preserve"> </w:t>
      </w:r>
    </w:p>
    <w:p w14:paraId="6D861B70" w14:textId="77777777" w:rsidR="009C0021" w:rsidRPr="00F55E9D" w:rsidRDefault="009C0021" w:rsidP="001113F6">
      <w:pPr>
        <w:pStyle w:val="a4"/>
        <w:numPr>
          <w:ilvl w:val="0"/>
          <w:numId w:val="44"/>
        </w:numPr>
        <w:tabs>
          <w:tab w:val="left" w:pos="407"/>
        </w:tabs>
        <w:spacing w:after="0" w:line="360" w:lineRule="auto"/>
        <w:ind w:left="404" w:hanging="27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 xml:space="preserve">عبد الرحمن محمد خلف: التجارة الإلكترونية والإجرام المنظم، مجلة مركز بحوث الشرطة، أكاديمية مبارك للأمن، العدد الثالث والعشرون، يناير 2003م، شوال 1423هـ. </w:t>
      </w:r>
    </w:p>
    <w:p w14:paraId="4CD78755" w14:textId="77777777" w:rsidR="009C0021" w:rsidRPr="00F55E9D" w:rsidRDefault="009C0021" w:rsidP="001113F6">
      <w:pPr>
        <w:pStyle w:val="a4"/>
        <w:numPr>
          <w:ilvl w:val="0"/>
          <w:numId w:val="44"/>
        </w:numPr>
        <w:tabs>
          <w:tab w:val="left" w:pos="407"/>
        </w:tabs>
        <w:spacing w:after="0" w:line="360" w:lineRule="auto"/>
        <w:ind w:left="404" w:hanging="27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محمود خليل جندية، محمد وحيد الدين عبد الحميد: دور الشرطة في حماية المتاحف والآثار المصرية، دبلوم إدارة الشرطة، كلية الدراسات العليا، أكاديمية الشرطة، القاهرة، 1994م.</w:t>
      </w:r>
    </w:p>
    <w:p w14:paraId="036F943C" w14:textId="77777777" w:rsidR="00126421" w:rsidRPr="00F55E9D" w:rsidRDefault="00126421" w:rsidP="00D74181">
      <w:pPr>
        <w:tabs>
          <w:tab w:val="left" w:pos="-154"/>
          <w:tab w:val="left" w:pos="407"/>
          <w:tab w:val="left" w:pos="826"/>
          <w:tab w:val="right" w:pos="968"/>
          <w:tab w:val="right" w:pos="1324"/>
          <w:tab w:val="left" w:pos="3992"/>
          <w:tab w:val="left" w:pos="7946"/>
        </w:tabs>
        <w:spacing w:line="360" w:lineRule="auto"/>
        <w:ind w:left="-18" w:right="709" w:firstLine="142"/>
        <w:jc w:val="both"/>
        <w:rPr>
          <w:rFonts w:ascii="Traditional Arabic" w:hAnsi="Traditional Arabic" w:cs="Traditional Arabic"/>
          <w:b/>
          <w:bCs/>
          <w:sz w:val="28"/>
          <w:szCs w:val="28"/>
          <w:rtl/>
          <w:lang w:bidi="ar-EG"/>
        </w:rPr>
      </w:pPr>
      <w:r w:rsidRPr="00F55E9D">
        <w:rPr>
          <w:rFonts w:ascii="Traditional Arabic" w:hAnsi="Traditional Arabic" w:cs="Traditional Arabic"/>
          <w:b/>
          <w:bCs/>
          <w:sz w:val="28"/>
          <w:szCs w:val="28"/>
          <w:rtl/>
        </w:rPr>
        <w:t xml:space="preserve">رابعاً: </w:t>
      </w:r>
      <w:r w:rsidRPr="00F55E9D">
        <w:rPr>
          <w:rFonts w:ascii="Traditional Arabic" w:hAnsi="Traditional Arabic" w:cs="Traditional Arabic"/>
          <w:b/>
          <w:bCs/>
          <w:sz w:val="28"/>
          <w:szCs w:val="28"/>
          <w:rtl/>
          <w:lang w:bidi="ar-EG"/>
        </w:rPr>
        <w:t>المؤتمرات والندوات وورش العمل:</w:t>
      </w:r>
    </w:p>
    <w:p w14:paraId="6A9678CB" w14:textId="77777777" w:rsidR="009C0021" w:rsidRDefault="009C0021" w:rsidP="001113F6">
      <w:pPr>
        <w:pStyle w:val="a4"/>
        <w:numPr>
          <w:ilvl w:val="0"/>
          <w:numId w:val="45"/>
        </w:numPr>
        <w:tabs>
          <w:tab w:val="left" w:pos="407"/>
        </w:tabs>
        <w:spacing w:after="0" w:line="360" w:lineRule="auto"/>
        <w:ind w:left="404" w:hanging="27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د. سمعان بطرس فرج الله: الالتزام برد الممتلكات الثقافية المسلوبة زمن النزاعات المسلحة، ورقة عمل مقدمة في اجتماع الذكرى الخمسين لاتفاقية لاهاي لعام 1954م، القاهرة، 2 فبراير/ شباط 2004م.</w:t>
      </w:r>
    </w:p>
    <w:p w14:paraId="29A4EA06" w14:textId="77777777" w:rsidR="00A47AC1" w:rsidRPr="00F55E9D" w:rsidRDefault="00A47AC1" w:rsidP="001113F6">
      <w:pPr>
        <w:pStyle w:val="a4"/>
        <w:numPr>
          <w:ilvl w:val="0"/>
          <w:numId w:val="45"/>
        </w:numPr>
        <w:tabs>
          <w:tab w:val="left" w:pos="407"/>
        </w:tabs>
        <w:spacing w:after="0" w:line="360" w:lineRule="auto"/>
        <w:ind w:left="404" w:hanging="270"/>
        <w:jc w:val="both"/>
        <w:rPr>
          <w:rFonts w:ascii="Traditional Arabic" w:eastAsiaTheme="minorHAnsi" w:hAnsi="Traditional Arabic" w:cs="Traditional Arabic"/>
          <w:sz w:val="28"/>
          <w:szCs w:val="28"/>
          <w:rtl/>
        </w:rPr>
      </w:pPr>
      <w:r w:rsidRPr="00F55E9D">
        <w:rPr>
          <w:rFonts w:ascii="Traditional Arabic" w:eastAsiaTheme="minorHAnsi" w:hAnsi="Traditional Arabic" w:cs="Traditional Arabic"/>
          <w:sz w:val="28"/>
          <w:szCs w:val="28"/>
          <w:rtl/>
        </w:rPr>
        <w:t>لاتفاقية لاهاي لعام 1954م، القاهرة، 2 فبراير/ شباط 2004م.</w:t>
      </w:r>
    </w:p>
    <w:p w14:paraId="36B2BFB2" w14:textId="77777777" w:rsidR="00126421" w:rsidRPr="00F55E9D" w:rsidRDefault="009C0021" w:rsidP="001113F6">
      <w:pPr>
        <w:pStyle w:val="a4"/>
        <w:numPr>
          <w:ilvl w:val="0"/>
          <w:numId w:val="45"/>
        </w:numPr>
        <w:tabs>
          <w:tab w:val="left" w:pos="407"/>
        </w:tabs>
        <w:spacing w:after="0" w:line="360" w:lineRule="auto"/>
        <w:ind w:left="404" w:hanging="270"/>
        <w:jc w:val="both"/>
        <w:rPr>
          <w:rFonts w:ascii="Traditional Arabic" w:eastAsiaTheme="minorHAnsi" w:hAnsi="Traditional Arabic" w:cs="Traditional Arabic"/>
          <w:sz w:val="28"/>
          <w:szCs w:val="28"/>
        </w:rPr>
      </w:pPr>
      <w:r>
        <w:rPr>
          <w:rFonts w:ascii="Traditional Arabic" w:eastAsiaTheme="minorHAnsi" w:hAnsi="Traditional Arabic" w:cs="Traditional Arabic" w:hint="cs"/>
          <w:sz w:val="28"/>
          <w:szCs w:val="28"/>
          <w:rtl/>
        </w:rPr>
        <w:t xml:space="preserve">وثائق </w:t>
      </w:r>
      <w:r w:rsidR="00126421" w:rsidRPr="00F55E9D">
        <w:rPr>
          <w:rFonts w:ascii="Traditional Arabic" w:eastAsiaTheme="minorHAnsi" w:hAnsi="Traditional Arabic" w:cs="Traditional Arabic"/>
          <w:sz w:val="28"/>
          <w:szCs w:val="28"/>
          <w:rtl/>
        </w:rPr>
        <w:t>المؤتمر الدولي التاسع لقانون العقوبات المنعقد في لاهاي 1964م.</w:t>
      </w:r>
    </w:p>
    <w:p w14:paraId="0270EF80" w14:textId="77777777" w:rsidR="00126421" w:rsidRDefault="00126421" w:rsidP="001113F6">
      <w:pPr>
        <w:pStyle w:val="a4"/>
        <w:numPr>
          <w:ilvl w:val="0"/>
          <w:numId w:val="45"/>
        </w:numPr>
        <w:tabs>
          <w:tab w:val="left" w:pos="407"/>
        </w:tabs>
        <w:spacing w:after="0" w:line="360" w:lineRule="auto"/>
        <w:ind w:left="404" w:hanging="270"/>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د. محى الدين عبد الحليم: إسهام وسائل الإعلام للوقاية من الجريمة، أعمال الندوة العلمية حول تكوين رأى عام واق من الجريمة، (الرياض 17- 19/10/1421 هـ الموافق 24 – 26 /1/2001م)، أكاديمية نايف العربية للعلوم الأمنية، مركز الدراسات والبحوث، الرياض، الطبعة الأولى، سنه 1422هـ ـ 2001م.</w:t>
      </w:r>
    </w:p>
    <w:p w14:paraId="41A0C130" w14:textId="77777777" w:rsidR="009C0021" w:rsidRPr="00F55E9D" w:rsidRDefault="009C0021" w:rsidP="00E1324E">
      <w:pPr>
        <w:pStyle w:val="a4"/>
        <w:tabs>
          <w:tab w:val="left" w:pos="691"/>
          <w:tab w:val="left" w:pos="953"/>
        </w:tabs>
        <w:spacing w:after="0" w:line="360" w:lineRule="auto"/>
        <w:ind w:left="-18" w:right="709" w:firstLine="142"/>
        <w:jc w:val="both"/>
        <w:rPr>
          <w:rFonts w:ascii="Traditional Arabic" w:eastAsiaTheme="minorHAnsi" w:hAnsi="Traditional Arabic" w:cs="Traditional Arabic"/>
          <w:sz w:val="28"/>
          <w:szCs w:val="28"/>
          <w:rtl/>
        </w:rPr>
      </w:pPr>
    </w:p>
    <w:p w14:paraId="4F20376A" w14:textId="77777777" w:rsidR="00126421" w:rsidRPr="00F55E9D" w:rsidRDefault="00126421" w:rsidP="00E1324E">
      <w:pPr>
        <w:tabs>
          <w:tab w:val="left" w:pos="-154"/>
          <w:tab w:val="left" w:pos="691"/>
          <w:tab w:val="left" w:pos="826"/>
          <w:tab w:val="left" w:pos="953"/>
          <w:tab w:val="right" w:pos="1324"/>
          <w:tab w:val="left" w:pos="3992"/>
          <w:tab w:val="left" w:pos="7946"/>
        </w:tabs>
        <w:spacing w:line="360" w:lineRule="auto"/>
        <w:ind w:left="-18" w:right="709" w:firstLine="142"/>
        <w:jc w:val="both"/>
        <w:rPr>
          <w:rFonts w:ascii="Traditional Arabic" w:hAnsi="Traditional Arabic" w:cs="Traditional Arabic"/>
          <w:b/>
          <w:bCs/>
          <w:sz w:val="28"/>
          <w:szCs w:val="28"/>
        </w:rPr>
      </w:pPr>
      <w:r w:rsidRPr="00F55E9D">
        <w:rPr>
          <w:rFonts w:ascii="Traditional Arabic" w:hAnsi="Traditional Arabic" w:cs="Traditional Arabic"/>
          <w:b/>
          <w:bCs/>
          <w:sz w:val="28"/>
          <w:szCs w:val="28"/>
          <w:rtl/>
        </w:rPr>
        <w:t>خامساً: القوانين:</w:t>
      </w:r>
    </w:p>
    <w:p w14:paraId="21FABA59" w14:textId="77777777" w:rsidR="00126421" w:rsidRPr="00F55E9D" w:rsidRDefault="00126421" w:rsidP="001113F6">
      <w:pPr>
        <w:pStyle w:val="a4"/>
        <w:numPr>
          <w:ilvl w:val="0"/>
          <w:numId w:val="46"/>
        </w:numPr>
        <w:tabs>
          <w:tab w:val="left" w:pos="407"/>
        </w:tabs>
        <w:spacing w:after="0" w:line="360" w:lineRule="auto"/>
        <w:ind w:left="58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قرار جمهوري بالقانون رقم (21) لسنة 1994م بشأن الآثار وتعديلاته بالقانون رقم (8) لسنة 1997م، الجمهورية اليمنية</w:t>
      </w:r>
      <w:r w:rsidR="00AB56F1">
        <w:rPr>
          <w:rFonts w:ascii="Traditional Arabic" w:eastAsiaTheme="minorHAnsi" w:hAnsi="Traditional Arabic" w:cs="Traditional Arabic" w:hint="cs"/>
          <w:sz w:val="28"/>
          <w:szCs w:val="28"/>
          <w:rtl/>
        </w:rPr>
        <w:t>، الجريدة الرسمية العدد الثالث</w:t>
      </w:r>
      <w:r w:rsidRPr="00F55E9D">
        <w:rPr>
          <w:rFonts w:ascii="Traditional Arabic" w:eastAsiaTheme="minorHAnsi" w:hAnsi="Traditional Arabic" w:cs="Traditional Arabic"/>
          <w:sz w:val="28"/>
          <w:szCs w:val="28"/>
          <w:rtl/>
        </w:rPr>
        <w:t>.</w:t>
      </w:r>
    </w:p>
    <w:p w14:paraId="2ACB9DD5" w14:textId="77777777" w:rsidR="00126421" w:rsidRPr="00F55E9D" w:rsidRDefault="00126421" w:rsidP="001113F6">
      <w:pPr>
        <w:pStyle w:val="a4"/>
        <w:numPr>
          <w:ilvl w:val="0"/>
          <w:numId w:val="46"/>
        </w:numPr>
        <w:tabs>
          <w:tab w:val="left" w:pos="407"/>
        </w:tabs>
        <w:spacing w:after="0" w:line="360" w:lineRule="auto"/>
        <w:ind w:left="58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قانون رقم (16) لسنة 2013م بشأن المحافظة على المدن والمناطق والمعالم التاريخية</w:t>
      </w:r>
      <w:r w:rsidR="00B50803" w:rsidRPr="001113F6">
        <w:rPr>
          <w:rFonts w:ascii="Traditional Arabic" w:eastAsiaTheme="minorHAnsi" w:hAnsi="Traditional Arabic" w:cs="Traditional Arabic"/>
          <w:sz w:val="28"/>
          <w:szCs w:val="28"/>
          <w:rtl/>
        </w:rPr>
        <w:t xml:space="preserve"> </w:t>
      </w:r>
      <w:r w:rsidR="00B50803" w:rsidRPr="001113F6">
        <w:rPr>
          <w:rFonts w:ascii="Traditional Arabic" w:eastAsiaTheme="minorHAnsi" w:hAnsi="Traditional Arabic" w:cs="Traditional Arabic" w:hint="cs"/>
          <w:sz w:val="28"/>
          <w:szCs w:val="28"/>
          <w:rtl/>
        </w:rPr>
        <w:t xml:space="preserve">الجمهورية </w:t>
      </w:r>
      <w:r w:rsidR="00B50803" w:rsidRPr="001113F6">
        <w:rPr>
          <w:rFonts w:ascii="Traditional Arabic" w:eastAsiaTheme="minorHAnsi" w:hAnsi="Traditional Arabic" w:cs="Traditional Arabic"/>
          <w:sz w:val="28"/>
          <w:szCs w:val="28"/>
          <w:rtl/>
        </w:rPr>
        <w:t>اليمني</w:t>
      </w:r>
      <w:r w:rsidR="00B50803" w:rsidRPr="001113F6">
        <w:rPr>
          <w:rFonts w:ascii="Traditional Arabic" w:eastAsiaTheme="minorHAnsi" w:hAnsi="Traditional Arabic" w:cs="Traditional Arabic" w:hint="cs"/>
          <w:sz w:val="28"/>
          <w:szCs w:val="28"/>
          <w:rtl/>
        </w:rPr>
        <w:t>ة</w:t>
      </w:r>
      <w:r w:rsidR="00AB56F1">
        <w:rPr>
          <w:rFonts w:ascii="Traditional Arabic" w:eastAsiaTheme="minorHAnsi" w:hAnsi="Traditional Arabic" w:cs="Traditional Arabic" w:hint="cs"/>
          <w:sz w:val="28"/>
          <w:szCs w:val="28"/>
          <w:rtl/>
        </w:rPr>
        <w:t>، الجريدة الرسمية العدد السادس</w:t>
      </w:r>
      <w:r w:rsidRPr="00F55E9D">
        <w:rPr>
          <w:rFonts w:ascii="Traditional Arabic" w:eastAsiaTheme="minorHAnsi" w:hAnsi="Traditional Arabic" w:cs="Traditional Arabic"/>
          <w:sz w:val="28"/>
          <w:szCs w:val="28"/>
          <w:rtl/>
        </w:rPr>
        <w:t>.</w:t>
      </w:r>
    </w:p>
    <w:p w14:paraId="6072C261" w14:textId="77777777" w:rsidR="00B50803" w:rsidRPr="00DE5B8D" w:rsidRDefault="00B50803" w:rsidP="001113F6">
      <w:pPr>
        <w:pStyle w:val="a4"/>
        <w:numPr>
          <w:ilvl w:val="0"/>
          <w:numId w:val="46"/>
        </w:numPr>
        <w:tabs>
          <w:tab w:val="left" w:pos="407"/>
        </w:tabs>
        <w:spacing w:after="0" w:line="360" w:lineRule="auto"/>
        <w:ind w:left="58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 xml:space="preserve">قرار جمهوري بالقانون </w:t>
      </w:r>
      <w:r w:rsidRPr="001113F6">
        <w:rPr>
          <w:rFonts w:ascii="Traditional Arabic" w:eastAsiaTheme="minorHAnsi" w:hAnsi="Traditional Arabic" w:cs="Traditional Arabic" w:hint="cs"/>
          <w:sz w:val="28"/>
          <w:szCs w:val="28"/>
          <w:rtl/>
        </w:rPr>
        <w:t>رقم(13) لسنة 1994م</w:t>
      </w:r>
      <w:r w:rsidRPr="00F55E9D">
        <w:rPr>
          <w:rFonts w:ascii="Traditional Arabic" w:eastAsiaTheme="minorHAnsi" w:hAnsi="Traditional Arabic" w:cs="Traditional Arabic" w:hint="cs"/>
          <w:sz w:val="28"/>
          <w:szCs w:val="28"/>
          <w:rtl/>
        </w:rPr>
        <w:t>، بشأن ق</w:t>
      </w:r>
      <w:r w:rsidRPr="001113F6">
        <w:rPr>
          <w:rFonts w:ascii="Traditional Arabic" w:eastAsiaTheme="minorHAnsi" w:hAnsi="Traditional Arabic" w:cs="Traditional Arabic"/>
          <w:sz w:val="28"/>
          <w:szCs w:val="28"/>
          <w:rtl/>
        </w:rPr>
        <w:t xml:space="preserve">انون الإجراءات الجزائية </w:t>
      </w:r>
      <w:r w:rsidRPr="001113F6">
        <w:rPr>
          <w:rFonts w:ascii="Traditional Arabic" w:eastAsiaTheme="minorHAnsi" w:hAnsi="Traditional Arabic" w:cs="Traditional Arabic" w:hint="cs"/>
          <w:sz w:val="28"/>
          <w:szCs w:val="28"/>
          <w:rtl/>
        </w:rPr>
        <w:t xml:space="preserve">الجمهورية </w:t>
      </w:r>
      <w:r w:rsidRPr="001113F6">
        <w:rPr>
          <w:rFonts w:ascii="Traditional Arabic" w:eastAsiaTheme="minorHAnsi" w:hAnsi="Traditional Arabic" w:cs="Traditional Arabic"/>
          <w:sz w:val="28"/>
          <w:szCs w:val="28"/>
          <w:rtl/>
        </w:rPr>
        <w:t>اليمني</w:t>
      </w:r>
      <w:r w:rsidRPr="001113F6">
        <w:rPr>
          <w:rFonts w:ascii="Traditional Arabic" w:eastAsiaTheme="minorHAnsi" w:hAnsi="Traditional Arabic" w:cs="Traditional Arabic" w:hint="cs"/>
          <w:sz w:val="28"/>
          <w:szCs w:val="28"/>
          <w:rtl/>
        </w:rPr>
        <w:t>ة</w:t>
      </w:r>
      <w:r w:rsidR="00AB56F1">
        <w:rPr>
          <w:rFonts w:ascii="Traditional Arabic" w:eastAsiaTheme="minorHAnsi" w:hAnsi="Traditional Arabic" w:cs="Traditional Arabic" w:hint="cs"/>
          <w:sz w:val="28"/>
          <w:szCs w:val="28"/>
          <w:rtl/>
        </w:rPr>
        <w:t>، الجريدة الرسمية العدد الثالث</w:t>
      </w:r>
      <w:r w:rsidR="00AB56F1" w:rsidRPr="001113F6">
        <w:rPr>
          <w:rFonts w:ascii="Traditional Arabic" w:eastAsiaTheme="minorHAnsi" w:hAnsi="Traditional Arabic" w:cs="Traditional Arabic" w:hint="cs"/>
          <w:sz w:val="28"/>
          <w:szCs w:val="28"/>
          <w:rtl/>
        </w:rPr>
        <w:t xml:space="preserve"> عشر</w:t>
      </w:r>
      <w:r w:rsidRPr="001113F6">
        <w:rPr>
          <w:rFonts w:ascii="Traditional Arabic" w:eastAsiaTheme="minorHAnsi" w:hAnsi="Traditional Arabic" w:cs="Traditional Arabic" w:hint="cs"/>
          <w:sz w:val="28"/>
          <w:szCs w:val="28"/>
          <w:rtl/>
        </w:rPr>
        <w:t xml:space="preserve">. </w:t>
      </w:r>
    </w:p>
    <w:p w14:paraId="2D97E073" w14:textId="77777777" w:rsidR="00DE5B8D" w:rsidRPr="00F55E9D" w:rsidRDefault="00DE5B8D" w:rsidP="001113F6">
      <w:pPr>
        <w:pStyle w:val="a4"/>
        <w:numPr>
          <w:ilvl w:val="0"/>
          <w:numId w:val="46"/>
        </w:numPr>
        <w:tabs>
          <w:tab w:val="left" w:pos="407"/>
        </w:tabs>
        <w:spacing w:after="0" w:line="360" w:lineRule="auto"/>
        <w:ind w:left="58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قرار جمهوري بالقانون رقم 15 لسنة 2000م بشأن هيئة الشرطة</w:t>
      </w:r>
      <w:r w:rsidRPr="001113F6">
        <w:rPr>
          <w:rFonts w:ascii="Traditional Arabic" w:eastAsiaTheme="minorHAnsi" w:hAnsi="Traditional Arabic" w:cs="Traditional Arabic" w:hint="cs"/>
          <w:sz w:val="28"/>
          <w:szCs w:val="28"/>
          <w:rtl/>
        </w:rPr>
        <w:t xml:space="preserve"> الجمهورية </w:t>
      </w:r>
      <w:r w:rsidRPr="001113F6">
        <w:rPr>
          <w:rFonts w:ascii="Traditional Arabic" w:eastAsiaTheme="minorHAnsi" w:hAnsi="Traditional Arabic" w:cs="Traditional Arabic"/>
          <w:sz w:val="28"/>
          <w:szCs w:val="28"/>
          <w:rtl/>
        </w:rPr>
        <w:t>اليمني</w:t>
      </w:r>
      <w:r w:rsidRPr="001113F6">
        <w:rPr>
          <w:rFonts w:ascii="Traditional Arabic" w:eastAsiaTheme="minorHAnsi" w:hAnsi="Traditional Arabic" w:cs="Traditional Arabic" w:hint="cs"/>
          <w:sz w:val="28"/>
          <w:szCs w:val="28"/>
          <w:rtl/>
        </w:rPr>
        <w:t>ة</w:t>
      </w:r>
      <w:r w:rsidR="00AB56F1">
        <w:rPr>
          <w:rFonts w:ascii="Traditional Arabic" w:eastAsiaTheme="minorHAnsi" w:hAnsi="Traditional Arabic" w:cs="Traditional Arabic" w:hint="cs"/>
          <w:sz w:val="28"/>
          <w:szCs w:val="28"/>
          <w:rtl/>
        </w:rPr>
        <w:t>، الجريدة الرسمية العدد الخامس عشر</w:t>
      </w:r>
    </w:p>
    <w:p w14:paraId="368A741E" w14:textId="77777777" w:rsidR="00126421" w:rsidRPr="00F55E9D" w:rsidRDefault="00126421" w:rsidP="001113F6">
      <w:pPr>
        <w:pStyle w:val="a4"/>
        <w:numPr>
          <w:ilvl w:val="0"/>
          <w:numId w:val="46"/>
        </w:numPr>
        <w:tabs>
          <w:tab w:val="left" w:pos="407"/>
        </w:tabs>
        <w:spacing w:after="0" w:line="360" w:lineRule="auto"/>
        <w:ind w:left="584"/>
        <w:jc w:val="both"/>
        <w:rPr>
          <w:rFonts w:ascii="Traditional Arabic" w:eastAsiaTheme="minorHAnsi" w:hAnsi="Traditional Arabic" w:cs="Traditional Arabic"/>
          <w:sz w:val="28"/>
          <w:szCs w:val="28"/>
        </w:rPr>
      </w:pPr>
      <w:r w:rsidRPr="00F55E9D">
        <w:rPr>
          <w:rFonts w:ascii="Traditional Arabic" w:eastAsiaTheme="minorHAnsi" w:hAnsi="Traditional Arabic" w:cs="Traditional Arabic"/>
          <w:sz w:val="28"/>
          <w:szCs w:val="28"/>
          <w:rtl/>
        </w:rPr>
        <w:t>قانون حماية الآثار المصري الجديد رقم (3) لسنة 2010م.</w:t>
      </w:r>
    </w:p>
    <w:p w14:paraId="789582A7" w14:textId="77777777" w:rsidR="00126421" w:rsidRPr="00F55E9D" w:rsidRDefault="00126421" w:rsidP="00D74181">
      <w:pPr>
        <w:tabs>
          <w:tab w:val="left" w:pos="-154"/>
          <w:tab w:val="left" w:pos="407"/>
          <w:tab w:val="left" w:pos="826"/>
          <w:tab w:val="right" w:pos="968"/>
          <w:tab w:val="right" w:pos="1324"/>
          <w:tab w:val="left" w:pos="3992"/>
          <w:tab w:val="left" w:pos="7946"/>
        </w:tabs>
        <w:spacing w:line="360" w:lineRule="auto"/>
        <w:ind w:left="-18" w:right="709" w:firstLine="142"/>
        <w:jc w:val="both"/>
        <w:rPr>
          <w:rFonts w:ascii="Traditional Arabic" w:hAnsi="Traditional Arabic" w:cs="Traditional Arabic"/>
          <w:rtl/>
        </w:rPr>
      </w:pPr>
      <w:r w:rsidRPr="00F55E9D">
        <w:rPr>
          <w:rFonts w:ascii="Traditional Arabic" w:hAnsi="Traditional Arabic" w:cs="Traditional Arabic"/>
          <w:b/>
          <w:bCs/>
          <w:sz w:val="28"/>
          <w:szCs w:val="28"/>
          <w:rtl/>
        </w:rPr>
        <w:t>سادساً: المراجع الإنجليزية:</w:t>
      </w:r>
      <w:r w:rsidRPr="00F55E9D">
        <w:rPr>
          <w:rFonts w:ascii="Traditional Arabic" w:hAnsi="Traditional Arabic" w:cs="Traditional Arabic"/>
          <w:b/>
          <w:bCs/>
          <w:sz w:val="28"/>
          <w:szCs w:val="28"/>
        </w:rPr>
        <w:t xml:space="preserve">   </w:t>
      </w:r>
      <w:r w:rsidRPr="00F55E9D">
        <w:rPr>
          <w:rFonts w:ascii="Traditional Arabic" w:hAnsi="Traditional Arabic" w:cs="Traditional Arabic"/>
          <w:sz w:val="28"/>
          <w:szCs w:val="28"/>
          <w:lang w:bidi="ar-EG"/>
        </w:rPr>
        <w:t xml:space="preserve"> </w:t>
      </w:r>
    </w:p>
    <w:p w14:paraId="1AC2461E" w14:textId="77777777" w:rsidR="00126421" w:rsidRPr="00255683" w:rsidRDefault="00126421" w:rsidP="00255683">
      <w:pPr>
        <w:pStyle w:val="a3"/>
        <w:numPr>
          <w:ilvl w:val="0"/>
          <w:numId w:val="46"/>
        </w:numPr>
        <w:tabs>
          <w:tab w:val="left" w:pos="407"/>
          <w:tab w:val="right" w:pos="851"/>
        </w:tabs>
        <w:bidi w:val="0"/>
        <w:ind w:left="284" w:right="224" w:hanging="194"/>
        <w:jc w:val="both"/>
        <w:rPr>
          <w:rFonts w:asciiTheme="majorBidi" w:hAnsiTheme="majorBidi" w:cstheme="majorBidi"/>
          <w:sz w:val="26"/>
          <w:szCs w:val="26"/>
          <w:lang w:bidi="ar-EG"/>
        </w:rPr>
      </w:pPr>
      <w:r w:rsidRPr="00255683">
        <w:rPr>
          <w:rFonts w:asciiTheme="majorBidi" w:hAnsiTheme="majorBidi" w:cstheme="majorBidi"/>
          <w:sz w:val="26"/>
          <w:szCs w:val="26"/>
          <w:lang w:bidi="ar-EG"/>
        </w:rPr>
        <w:t>Art  3"Sans  prejudice  de  l'application  des  articles  16</w:t>
      </w:r>
      <w:r w:rsidRPr="00255683">
        <w:rPr>
          <w:rFonts w:asciiTheme="majorBidi" w:hAnsiTheme="majorBidi" w:cstheme="majorBidi"/>
          <w:sz w:val="26"/>
          <w:szCs w:val="26"/>
          <w:rtl/>
          <w:lang w:bidi="ar-EG"/>
        </w:rPr>
        <w:t>،</w:t>
      </w:r>
      <w:r w:rsidR="001113F6" w:rsidRPr="00255683">
        <w:rPr>
          <w:rFonts w:asciiTheme="majorBidi" w:hAnsiTheme="majorBidi" w:cstheme="majorBidi"/>
          <w:sz w:val="26"/>
          <w:szCs w:val="26"/>
          <w:lang w:bidi="ar-EG"/>
        </w:rPr>
        <w:t xml:space="preserve"> 20  et  21  du  code  du </w:t>
      </w:r>
      <w:r w:rsidRPr="00255683">
        <w:rPr>
          <w:rFonts w:asciiTheme="majorBidi" w:hAnsiTheme="majorBidi" w:cstheme="majorBidi"/>
          <w:sz w:val="26"/>
          <w:szCs w:val="26"/>
          <w:lang w:bidi="ar-EG"/>
        </w:rPr>
        <w:t>proc`edure    p`enal</w:t>
      </w:r>
      <w:r w:rsidRPr="00255683">
        <w:rPr>
          <w:rFonts w:asciiTheme="majorBidi" w:hAnsiTheme="majorBidi" w:cstheme="majorBidi"/>
          <w:sz w:val="26"/>
          <w:szCs w:val="26"/>
          <w:rtl/>
          <w:lang w:bidi="ar-EG"/>
        </w:rPr>
        <w:t>،</w:t>
      </w:r>
      <w:r w:rsidRPr="00255683">
        <w:rPr>
          <w:rFonts w:asciiTheme="majorBidi" w:hAnsiTheme="majorBidi" w:cstheme="majorBidi"/>
          <w:sz w:val="26"/>
          <w:szCs w:val="26"/>
          <w:lang w:bidi="ar-EG"/>
        </w:rPr>
        <w:t xml:space="preserve">  peuvent   `etre    habilit`es  `a   proc`edre  `a  tout  constations  pour    l'application  des  3  et  4  de  l'article   322-2  du  code   p`enal et  de</w:t>
      </w:r>
      <w:r w:rsidRPr="00255683">
        <w:rPr>
          <w:rFonts w:asciiTheme="majorBidi" w:hAnsiTheme="majorBidi" w:cstheme="majorBidi"/>
          <w:sz w:val="26"/>
          <w:szCs w:val="26"/>
          <w:rtl/>
          <w:lang w:bidi="ar-EG"/>
        </w:rPr>
        <w:t>،</w:t>
      </w:r>
      <w:r w:rsidRPr="00255683">
        <w:rPr>
          <w:rFonts w:asciiTheme="majorBidi" w:hAnsiTheme="majorBidi" w:cstheme="majorBidi"/>
          <w:sz w:val="26"/>
          <w:szCs w:val="26"/>
          <w:lang w:bidi="ar-EG"/>
        </w:rPr>
        <w:t xml:space="preserve">  texts  ayant    pour  objet  la  protection  des  collections  publiques:    -Les  Fonctionnaires   et  agent  charg`es  de  la  conservation   ………….- Les  gardiens  ………..  .                                                                                            </w:t>
      </w:r>
    </w:p>
    <w:p w14:paraId="2A08B3B5" w14:textId="77777777" w:rsidR="00126421" w:rsidRPr="00F55E9D" w:rsidRDefault="00126421" w:rsidP="00371FFD">
      <w:pPr>
        <w:pStyle w:val="a3"/>
        <w:tabs>
          <w:tab w:val="left" w:pos="407"/>
          <w:tab w:val="right" w:pos="851"/>
        </w:tabs>
        <w:bidi w:val="0"/>
        <w:ind w:left="284" w:right="709" w:firstLine="142"/>
        <w:rPr>
          <w:rFonts w:ascii="Traditional Arabic" w:hAnsi="Traditional Arabic" w:cs="Traditional Arabic"/>
          <w:sz w:val="24"/>
          <w:szCs w:val="24"/>
          <w:lang w:bidi="ar-EG"/>
        </w:rPr>
      </w:pPr>
    </w:p>
    <w:p w14:paraId="2AE2F32F" w14:textId="77777777" w:rsidR="00126421" w:rsidRPr="00255683" w:rsidRDefault="00126421" w:rsidP="00255683">
      <w:pPr>
        <w:pStyle w:val="a3"/>
        <w:numPr>
          <w:ilvl w:val="0"/>
          <w:numId w:val="46"/>
        </w:numPr>
        <w:tabs>
          <w:tab w:val="left" w:pos="407"/>
          <w:tab w:val="right" w:pos="851"/>
        </w:tabs>
        <w:bidi w:val="0"/>
        <w:ind w:left="284" w:right="224" w:hanging="194"/>
        <w:jc w:val="both"/>
        <w:rPr>
          <w:rFonts w:asciiTheme="majorBidi" w:hAnsiTheme="majorBidi" w:cstheme="majorBidi"/>
          <w:sz w:val="26"/>
          <w:szCs w:val="26"/>
          <w:lang w:bidi="ar-EG"/>
        </w:rPr>
      </w:pPr>
      <w:r w:rsidRPr="00255683">
        <w:rPr>
          <w:rFonts w:asciiTheme="majorBidi" w:hAnsiTheme="majorBidi" w:cstheme="majorBidi"/>
          <w:sz w:val="26"/>
          <w:szCs w:val="26"/>
          <w:lang w:bidi="ar-EG"/>
        </w:rPr>
        <w:t xml:space="preserve">C.Saujot.Fouilles  ArchaėologiquėsJ. </w:t>
      </w:r>
      <w:r w:rsidRPr="00255683">
        <w:rPr>
          <w:rFonts w:asciiTheme="majorBidi" w:hAnsiTheme="majorBidi" w:cstheme="majorBidi"/>
          <w:sz w:val="26"/>
          <w:szCs w:val="26"/>
        </w:rPr>
        <w:t>et repression</w:t>
      </w:r>
      <w:r w:rsidRPr="00255683">
        <w:rPr>
          <w:rFonts w:asciiTheme="majorBidi" w:hAnsiTheme="majorBidi" w:cstheme="majorBidi"/>
          <w:sz w:val="26"/>
          <w:szCs w:val="26"/>
          <w:rtl/>
        </w:rPr>
        <w:t>،</w:t>
      </w:r>
      <w:r w:rsidRPr="00255683">
        <w:rPr>
          <w:rFonts w:asciiTheme="majorBidi" w:hAnsiTheme="majorBidi" w:cstheme="majorBidi"/>
          <w:sz w:val="26"/>
          <w:szCs w:val="26"/>
        </w:rPr>
        <w:t xml:space="preserve"> </w:t>
      </w:r>
      <w:r w:rsidRPr="00255683">
        <w:rPr>
          <w:rFonts w:asciiTheme="majorBidi" w:hAnsiTheme="majorBidi" w:cstheme="majorBidi"/>
          <w:i/>
          <w:iCs/>
          <w:sz w:val="26"/>
          <w:szCs w:val="26"/>
        </w:rPr>
        <w:t>Rev</w:t>
      </w:r>
      <w:r w:rsidRPr="00255683">
        <w:rPr>
          <w:rFonts w:asciiTheme="majorBidi" w:hAnsiTheme="majorBidi" w:cstheme="majorBidi"/>
          <w:sz w:val="26"/>
          <w:szCs w:val="26"/>
        </w:rPr>
        <w:t>.</w:t>
      </w:r>
      <w:r w:rsidRPr="00255683">
        <w:rPr>
          <w:rFonts w:asciiTheme="majorBidi" w:hAnsiTheme="majorBidi" w:cstheme="majorBidi"/>
          <w:i/>
          <w:iCs/>
          <w:sz w:val="26"/>
          <w:szCs w:val="26"/>
        </w:rPr>
        <w:t>Pentin</w:t>
      </w:r>
      <w:r w:rsidRPr="00255683">
        <w:rPr>
          <w:rFonts w:asciiTheme="majorBidi" w:hAnsiTheme="majorBidi" w:cstheme="majorBidi"/>
          <w:sz w:val="26"/>
          <w:szCs w:val="26"/>
        </w:rPr>
        <w:t xml:space="preserve"> Droit Pena</w:t>
      </w:r>
      <w:r w:rsidRPr="00255683">
        <w:rPr>
          <w:rFonts w:asciiTheme="majorBidi" w:hAnsiTheme="majorBidi" w:cstheme="majorBidi"/>
          <w:sz w:val="26"/>
          <w:szCs w:val="26"/>
          <w:lang w:bidi="ar-EG"/>
        </w:rPr>
        <w:t>. C. P. 1997</w:t>
      </w:r>
      <w:r w:rsidRPr="00255683">
        <w:rPr>
          <w:rFonts w:asciiTheme="majorBidi" w:hAnsiTheme="majorBidi" w:cstheme="majorBidi"/>
          <w:b/>
          <w:bCs/>
          <w:sz w:val="26"/>
          <w:szCs w:val="26"/>
          <w:lang w:bidi="ar-EG"/>
        </w:rPr>
        <w:t>.</w:t>
      </w:r>
    </w:p>
    <w:p w14:paraId="5F98100A" w14:textId="77777777" w:rsidR="00126421" w:rsidRPr="00255683" w:rsidRDefault="00126421" w:rsidP="00255683">
      <w:pPr>
        <w:pStyle w:val="a3"/>
        <w:numPr>
          <w:ilvl w:val="0"/>
          <w:numId w:val="46"/>
        </w:numPr>
        <w:tabs>
          <w:tab w:val="left" w:pos="407"/>
          <w:tab w:val="right" w:pos="851"/>
        </w:tabs>
        <w:bidi w:val="0"/>
        <w:ind w:left="284" w:right="224" w:hanging="194"/>
        <w:jc w:val="both"/>
        <w:rPr>
          <w:rFonts w:asciiTheme="majorBidi" w:hAnsiTheme="majorBidi" w:cstheme="majorBidi"/>
          <w:sz w:val="26"/>
          <w:szCs w:val="26"/>
          <w:lang w:bidi="ar-EG"/>
        </w:rPr>
      </w:pPr>
      <w:r w:rsidRPr="00255683">
        <w:rPr>
          <w:rFonts w:asciiTheme="majorBidi" w:hAnsiTheme="majorBidi" w:cstheme="majorBidi"/>
          <w:sz w:val="26"/>
          <w:szCs w:val="26"/>
          <w:lang w:bidi="ar-YE"/>
        </w:rPr>
        <w:t>H.  Gaillard  de  semainville, et  C. Gosselin,  D`etecteurs   de  mėtaux Archėulogia  no   187.  Fėv.1984.</w:t>
      </w:r>
    </w:p>
    <w:p w14:paraId="67AC31C9" w14:textId="77777777" w:rsidR="00126421" w:rsidRPr="00255683" w:rsidRDefault="00126421" w:rsidP="00255683">
      <w:pPr>
        <w:pStyle w:val="a3"/>
        <w:numPr>
          <w:ilvl w:val="0"/>
          <w:numId w:val="46"/>
        </w:numPr>
        <w:tabs>
          <w:tab w:val="left" w:pos="407"/>
          <w:tab w:val="right" w:pos="851"/>
        </w:tabs>
        <w:bidi w:val="0"/>
        <w:ind w:left="284" w:right="224" w:hanging="194"/>
        <w:jc w:val="both"/>
        <w:rPr>
          <w:rFonts w:asciiTheme="majorBidi" w:eastAsiaTheme="minorHAnsi" w:hAnsiTheme="majorBidi" w:cstheme="majorBidi"/>
          <w:sz w:val="26"/>
          <w:szCs w:val="26"/>
        </w:rPr>
      </w:pPr>
      <w:r w:rsidRPr="00255683">
        <w:rPr>
          <w:rFonts w:asciiTheme="majorBidi" w:hAnsiTheme="majorBidi" w:cstheme="majorBidi"/>
          <w:sz w:val="26"/>
          <w:szCs w:val="26"/>
        </w:rPr>
        <w:t>Frier</w:t>
      </w:r>
      <w:r w:rsidRPr="00255683">
        <w:rPr>
          <w:rFonts w:asciiTheme="majorBidi" w:hAnsiTheme="majorBidi" w:cstheme="majorBidi"/>
          <w:sz w:val="26"/>
          <w:szCs w:val="26"/>
          <w:rtl/>
        </w:rPr>
        <w:t>،</w:t>
      </w:r>
      <w:r w:rsidRPr="00255683">
        <w:rPr>
          <w:rFonts w:asciiTheme="majorBidi" w:hAnsiTheme="majorBidi" w:cstheme="majorBidi"/>
          <w:sz w:val="26"/>
          <w:szCs w:val="26"/>
        </w:rPr>
        <w:t xml:space="preserve"> P.</w:t>
      </w:r>
      <w:r w:rsidRPr="00255683">
        <w:rPr>
          <w:rFonts w:asciiTheme="majorBidi" w:hAnsiTheme="majorBidi" w:cstheme="majorBidi"/>
          <w:sz w:val="26"/>
          <w:szCs w:val="26"/>
          <w:rtl/>
        </w:rPr>
        <w:t>،</w:t>
      </w:r>
      <w:r w:rsidRPr="00255683">
        <w:rPr>
          <w:rFonts w:asciiTheme="majorBidi" w:hAnsiTheme="majorBidi" w:cstheme="majorBidi"/>
          <w:sz w:val="26"/>
          <w:szCs w:val="26"/>
          <w:lang w:bidi="ar-EG"/>
        </w:rPr>
        <w:t xml:space="preserve"> L’ arch</w:t>
      </w:r>
      <w:r w:rsidRPr="00255683">
        <w:rPr>
          <w:rFonts w:asciiTheme="majorBidi" w:hAnsiTheme="majorBidi" w:cstheme="majorBidi"/>
          <w:sz w:val="26"/>
          <w:szCs w:val="26"/>
        </w:rPr>
        <w:t>é</w:t>
      </w:r>
      <w:r w:rsidRPr="00255683">
        <w:rPr>
          <w:rFonts w:asciiTheme="majorBidi" w:hAnsiTheme="majorBidi" w:cstheme="majorBidi"/>
          <w:sz w:val="26"/>
          <w:szCs w:val="26"/>
          <w:lang w:bidi="ar-EG"/>
        </w:rPr>
        <w:t>ologie preventive</w:t>
      </w:r>
      <w:r w:rsidRPr="00255683">
        <w:rPr>
          <w:rFonts w:asciiTheme="majorBidi" w:hAnsiTheme="majorBidi" w:cstheme="majorBidi"/>
          <w:sz w:val="26"/>
          <w:szCs w:val="26"/>
          <w:rtl/>
          <w:lang w:bidi="ar-EG"/>
        </w:rPr>
        <w:t>،</w:t>
      </w:r>
      <w:r w:rsidRPr="00255683">
        <w:rPr>
          <w:rFonts w:asciiTheme="majorBidi" w:hAnsiTheme="majorBidi" w:cstheme="majorBidi"/>
          <w:sz w:val="26"/>
          <w:szCs w:val="26"/>
          <w:lang w:bidi="ar-EG"/>
        </w:rPr>
        <w:t xml:space="preserve"> suite et fin</w:t>
      </w:r>
      <w:r w:rsidRPr="00255683">
        <w:rPr>
          <w:rFonts w:asciiTheme="majorBidi" w:hAnsiTheme="majorBidi" w:cstheme="majorBidi"/>
          <w:sz w:val="26"/>
          <w:szCs w:val="26"/>
          <w:rtl/>
          <w:lang w:bidi="ar-EG"/>
        </w:rPr>
        <w:t>،</w:t>
      </w:r>
      <w:r w:rsidRPr="00255683">
        <w:rPr>
          <w:rFonts w:asciiTheme="majorBidi" w:hAnsiTheme="majorBidi" w:cstheme="majorBidi"/>
          <w:sz w:val="26"/>
          <w:szCs w:val="26"/>
          <w:lang w:bidi="ar-EG"/>
        </w:rPr>
        <w:t xml:space="preserve"> </w:t>
      </w:r>
      <w:r w:rsidRPr="00255683">
        <w:rPr>
          <w:rFonts w:asciiTheme="majorBidi" w:hAnsiTheme="majorBidi" w:cstheme="majorBidi"/>
          <w:b/>
          <w:bCs/>
          <w:i/>
          <w:iCs/>
          <w:sz w:val="26"/>
          <w:szCs w:val="26"/>
        </w:rPr>
        <w:t>AJDA</w:t>
      </w:r>
      <w:r w:rsidRPr="00255683">
        <w:rPr>
          <w:rFonts w:asciiTheme="majorBidi" w:hAnsiTheme="majorBidi" w:cstheme="majorBidi"/>
          <w:sz w:val="26"/>
          <w:szCs w:val="26"/>
        </w:rPr>
        <w:t xml:space="preserve"> 6</w:t>
      </w:r>
      <w:r w:rsidRPr="00255683">
        <w:rPr>
          <w:rFonts w:asciiTheme="majorBidi" w:hAnsiTheme="majorBidi" w:cstheme="majorBidi"/>
          <w:sz w:val="26"/>
          <w:szCs w:val="26"/>
          <w:rtl/>
        </w:rPr>
        <w:t>،</w:t>
      </w:r>
      <w:r w:rsidRPr="00255683">
        <w:rPr>
          <w:rFonts w:asciiTheme="majorBidi" w:hAnsiTheme="majorBidi" w:cstheme="majorBidi"/>
          <w:sz w:val="26"/>
          <w:szCs w:val="26"/>
        </w:rPr>
        <w:t xml:space="preserve"> 2004.</w:t>
      </w:r>
    </w:p>
    <w:p w14:paraId="53FEEA46" w14:textId="77777777" w:rsidR="00126421" w:rsidRPr="00255683" w:rsidRDefault="00126421" w:rsidP="00371FFD">
      <w:pPr>
        <w:tabs>
          <w:tab w:val="left" w:pos="407"/>
          <w:tab w:val="right" w:pos="851"/>
        </w:tabs>
        <w:ind w:left="284" w:right="709" w:firstLine="142"/>
        <w:rPr>
          <w:rFonts w:asciiTheme="majorBidi" w:hAnsiTheme="majorBidi" w:cstheme="majorBidi"/>
          <w:rtl/>
        </w:rPr>
      </w:pPr>
    </w:p>
    <w:p w14:paraId="756E5BBD" w14:textId="77777777" w:rsidR="000978E0" w:rsidRPr="00F55E9D" w:rsidRDefault="000978E0" w:rsidP="00D74181">
      <w:pPr>
        <w:tabs>
          <w:tab w:val="left" w:pos="407"/>
          <w:tab w:val="right" w:pos="993"/>
        </w:tabs>
        <w:ind w:left="-18" w:right="709" w:firstLine="142"/>
      </w:pPr>
    </w:p>
    <w:sectPr w:rsidR="000978E0" w:rsidRPr="00F55E9D" w:rsidSect="0052014C">
      <w:footerReference w:type="default" r:id="rId8"/>
      <w:footnotePr>
        <w:numRestart w:val="eachPage"/>
      </w:footnotePr>
      <w:pgSz w:w="11906" w:h="16838" w:code="9"/>
      <w:pgMar w:top="1008" w:right="1440" w:bottom="1008" w:left="1152"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7303" w14:textId="77777777" w:rsidR="00C249B2" w:rsidRDefault="00C249B2" w:rsidP="00126421">
      <w:r>
        <w:separator/>
      </w:r>
    </w:p>
  </w:endnote>
  <w:endnote w:type="continuationSeparator" w:id="0">
    <w:p w14:paraId="12BAA97D" w14:textId="77777777" w:rsidR="00C249B2" w:rsidRDefault="00C249B2" w:rsidP="0012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616339"/>
      <w:docPartObj>
        <w:docPartGallery w:val="Page Numbers (Bottom of Page)"/>
        <w:docPartUnique/>
      </w:docPartObj>
    </w:sdtPr>
    <w:sdtEndPr/>
    <w:sdtContent>
      <w:p w14:paraId="1B1CEBFB" w14:textId="77777777" w:rsidR="0052014C" w:rsidRDefault="0052014C">
        <w:pPr>
          <w:pStyle w:val="a7"/>
          <w:jc w:val="center"/>
        </w:pPr>
        <w:r>
          <w:fldChar w:fldCharType="begin"/>
        </w:r>
        <w:r>
          <w:instrText>PAGE   \* MERGEFORMAT</w:instrText>
        </w:r>
        <w:r>
          <w:fldChar w:fldCharType="separate"/>
        </w:r>
        <w:r w:rsidR="00722477" w:rsidRPr="00722477">
          <w:rPr>
            <w:noProof/>
            <w:rtl/>
            <w:lang w:val="ar-SA"/>
          </w:rPr>
          <w:t>1</w:t>
        </w:r>
        <w:r>
          <w:fldChar w:fldCharType="end"/>
        </w:r>
      </w:p>
    </w:sdtContent>
  </w:sdt>
  <w:p w14:paraId="3F95C623" w14:textId="77777777" w:rsidR="0052014C" w:rsidRDefault="005201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FD4A" w14:textId="77777777" w:rsidR="00C249B2" w:rsidRDefault="00C249B2" w:rsidP="00126421">
      <w:r>
        <w:separator/>
      </w:r>
    </w:p>
  </w:footnote>
  <w:footnote w:type="continuationSeparator" w:id="0">
    <w:p w14:paraId="5794886A" w14:textId="77777777" w:rsidR="00C249B2" w:rsidRDefault="00C249B2" w:rsidP="00126421">
      <w:r>
        <w:continuationSeparator/>
      </w:r>
    </w:p>
  </w:footnote>
  <w:footnote w:id="1">
    <w:p w14:paraId="170EAECF" w14:textId="77777777" w:rsidR="00575936" w:rsidRPr="00F7261A" w:rsidRDefault="00575936" w:rsidP="00371FFD">
      <w:pPr>
        <w:pStyle w:val="a3"/>
        <w:ind w:left="-18" w:hanging="18"/>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w:t>
      </w:r>
      <w:r w:rsidRPr="00F7261A">
        <w:rPr>
          <w:rFonts w:ascii="Traditional Arabic" w:hAnsi="Traditional Arabic" w:cs="Traditional Arabic" w:hint="cs"/>
          <w:color w:val="000000" w:themeColor="text1"/>
          <w:sz w:val="22"/>
          <w:szCs w:val="22"/>
          <w:rtl/>
        </w:rPr>
        <w:t xml:space="preserve"> </w:t>
      </w:r>
      <w:r w:rsidRPr="00F7261A">
        <w:rPr>
          <w:rFonts w:ascii="Traditional Arabic" w:hAnsi="Traditional Arabic" w:cs="Traditional Arabic"/>
          <w:color w:val="000000" w:themeColor="text1"/>
          <w:sz w:val="22"/>
          <w:szCs w:val="22"/>
          <w:rtl/>
        </w:rPr>
        <w:t>القانون رقم 21 لسنة 1994م بشأن الآثار وتعديلاته بالقانون رقم8 لسنة 1997م</w:t>
      </w:r>
      <w:r w:rsidRPr="00F7261A">
        <w:rPr>
          <w:rFonts w:ascii="Traditional Arabic" w:hAnsi="Traditional Arabic" w:cs="Traditional Arabic" w:hint="cs"/>
          <w:color w:val="000000" w:themeColor="text1"/>
          <w:sz w:val="22"/>
          <w:szCs w:val="22"/>
          <w:rtl/>
        </w:rPr>
        <w:t>، في الجمهورية اليمنية، ص</w:t>
      </w:r>
      <w:r w:rsidR="000C2747" w:rsidRPr="00F7261A">
        <w:rPr>
          <w:rFonts w:ascii="Traditional Arabic" w:hAnsi="Traditional Arabic" w:cs="Traditional Arabic" w:hint="cs"/>
          <w:color w:val="000000" w:themeColor="text1"/>
          <w:sz w:val="22"/>
          <w:szCs w:val="22"/>
          <w:rtl/>
        </w:rPr>
        <w:t>3</w:t>
      </w:r>
      <w:r w:rsidRPr="00F7261A">
        <w:rPr>
          <w:rFonts w:ascii="Traditional Arabic" w:hAnsi="Traditional Arabic" w:cs="Traditional Arabic"/>
          <w:color w:val="000000" w:themeColor="text1"/>
          <w:sz w:val="22"/>
          <w:szCs w:val="22"/>
          <w:rtl/>
        </w:rPr>
        <w:t>.</w:t>
      </w:r>
    </w:p>
  </w:footnote>
  <w:footnote w:id="2">
    <w:p w14:paraId="2954F93E" w14:textId="77777777" w:rsidR="00575936" w:rsidRPr="00F7261A" w:rsidRDefault="00575936" w:rsidP="00371FFD">
      <w:pPr>
        <w:ind w:left="-18" w:hanging="18"/>
        <w:jc w:val="both"/>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 xml:space="preserve">)‏ </w:t>
      </w:r>
      <w:r w:rsidRPr="00F7261A">
        <w:rPr>
          <w:rFonts w:ascii="Traditional Arabic" w:hAnsi="Traditional Arabic" w:cs="Traditional Arabic" w:hint="cs"/>
          <w:color w:val="000000" w:themeColor="text1"/>
          <w:sz w:val="22"/>
          <w:szCs w:val="22"/>
          <w:rtl/>
        </w:rPr>
        <w:t>المرجع السابق، ص</w:t>
      </w:r>
      <w:r w:rsidR="000C2747" w:rsidRPr="00F7261A">
        <w:rPr>
          <w:rFonts w:ascii="Traditional Arabic" w:hAnsi="Traditional Arabic" w:cs="Traditional Arabic" w:hint="cs"/>
          <w:color w:val="000000" w:themeColor="text1"/>
          <w:sz w:val="22"/>
          <w:szCs w:val="22"/>
          <w:rtl/>
        </w:rPr>
        <w:t>4</w:t>
      </w:r>
      <w:r w:rsidRPr="00F7261A">
        <w:rPr>
          <w:rFonts w:ascii="Traditional Arabic" w:hAnsi="Traditional Arabic" w:cs="Traditional Arabic" w:hint="cs"/>
          <w:color w:val="000000" w:themeColor="text1"/>
          <w:sz w:val="22"/>
          <w:szCs w:val="22"/>
          <w:rtl/>
        </w:rPr>
        <w:t>.</w:t>
      </w:r>
    </w:p>
  </w:footnote>
  <w:footnote w:id="3">
    <w:p w14:paraId="3BEA8249" w14:textId="77777777" w:rsidR="00575936" w:rsidRPr="00F7261A" w:rsidRDefault="00575936" w:rsidP="00371FFD">
      <w:pPr>
        <w:ind w:left="-18" w:hanging="18"/>
        <w:jc w:val="both"/>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w:t>
      </w:r>
      <w:r w:rsidRPr="00F7261A">
        <w:rPr>
          <w:rFonts w:ascii="Traditional Arabic" w:hAnsi="Traditional Arabic" w:cs="Traditional Arabic" w:hint="cs"/>
          <w:color w:val="000000" w:themeColor="text1"/>
          <w:sz w:val="22"/>
          <w:szCs w:val="22"/>
          <w:rtl/>
        </w:rPr>
        <w:t>ا لمرجع السابق، ص</w:t>
      </w:r>
      <w:r w:rsidR="000C2747" w:rsidRPr="00F7261A">
        <w:rPr>
          <w:rFonts w:ascii="Traditional Arabic" w:hAnsi="Traditional Arabic" w:cs="Traditional Arabic" w:hint="cs"/>
          <w:color w:val="000000" w:themeColor="text1"/>
          <w:sz w:val="22"/>
          <w:szCs w:val="22"/>
          <w:rtl/>
        </w:rPr>
        <w:t>4</w:t>
      </w:r>
      <w:r w:rsidRPr="00F7261A">
        <w:rPr>
          <w:rFonts w:ascii="Traditional Arabic" w:hAnsi="Traditional Arabic" w:cs="Traditional Arabic" w:hint="cs"/>
          <w:color w:val="000000" w:themeColor="text1"/>
          <w:sz w:val="22"/>
          <w:szCs w:val="22"/>
          <w:rtl/>
        </w:rPr>
        <w:t>.</w:t>
      </w:r>
    </w:p>
  </w:footnote>
  <w:footnote w:id="4">
    <w:p w14:paraId="2E94FE4A" w14:textId="77777777" w:rsidR="00575936" w:rsidRPr="00F7261A" w:rsidRDefault="00575936" w:rsidP="00E4278B">
      <w:pPr>
        <w:tabs>
          <w:tab w:val="left" w:pos="-55"/>
          <w:tab w:val="left" w:pos="654"/>
          <w:tab w:val="left" w:pos="796"/>
          <w:tab w:val="left" w:pos="926"/>
          <w:tab w:val="left" w:pos="1058"/>
          <w:tab w:val="right" w:pos="1268"/>
          <w:tab w:val="left" w:pos="3992"/>
          <w:tab w:val="left" w:pos="7938"/>
        </w:tabs>
        <w:ind w:left="-18" w:hanging="18"/>
        <w:jc w:val="lowKashida"/>
        <w:rPr>
          <w:rFonts w:ascii="Traditional Arabic" w:hAnsi="Traditional Arabic" w:cs="Traditional Arabic"/>
          <w:color w:val="000000" w:themeColor="text1"/>
          <w:sz w:val="22"/>
          <w:szCs w:val="22"/>
          <w:u w:val="single"/>
          <w:rtl/>
          <w:lang w:bidi="ar-EG"/>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تعريف التراث الثقافي في تونس في مجلة </w:t>
      </w:r>
      <w:r w:rsidR="00E4278B">
        <w:rPr>
          <w:rFonts w:ascii="Traditional Arabic" w:hAnsi="Traditional Arabic" w:cs="Traditional Arabic" w:hint="cs"/>
          <w:color w:val="000000" w:themeColor="text1"/>
          <w:sz w:val="22"/>
          <w:szCs w:val="22"/>
          <w:rtl/>
        </w:rPr>
        <w:t>ال</w:t>
      </w:r>
      <w:r w:rsidRPr="00F7261A">
        <w:rPr>
          <w:rFonts w:ascii="Traditional Arabic" w:hAnsi="Traditional Arabic" w:cs="Traditional Arabic"/>
          <w:color w:val="000000" w:themeColor="text1"/>
          <w:sz w:val="22"/>
          <w:szCs w:val="22"/>
          <w:rtl/>
        </w:rPr>
        <w:t>قانون</w:t>
      </w:r>
      <w:r w:rsidR="00E4278B">
        <w:rPr>
          <w:rFonts w:ascii="Traditional Arabic" w:hAnsi="Traditional Arabic" w:cs="Traditional Arabic" w:hint="cs"/>
          <w:color w:val="000000" w:themeColor="text1"/>
          <w:sz w:val="22"/>
          <w:szCs w:val="22"/>
          <w:rtl/>
        </w:rPr>
        <w:t>،</w:t>
      </w:r>
      <w:r w:rsidRPr="00F7261A">
        <w:rPr>
          <w:rFonts w:ascii="Traditional Arabic" w:hAnsi="Traditional Arabic" w:cs="Traditional Arabic"/>
          <w:color w:val="000000" w:themeColor="text1"/>
          <w:sz w:val="22"/>
          <w:szCs w:val="22"/>
          <w:rtl/>
        </w:rPr>
        <w:t xml:space="preserve"> عدد 35</w:t>
      </w:r>
      <w:r w:rsidR="00E4278B">
        <w:rPr>
          <w:rFonts w:ascii="Traditional Arabic" w:hAnsi="Traditional Arabic" w:cs="Traditional Arabic" w:hint="cs"/>
          <w:color w:val="000000" w:themeColor="text1"/>
          <w:sz w:val="22"/>
          <w:szCs w:val="22"/>
          <w:rtl/>
        </w:rPr>
        <w:t>،</w:t>
      </w:r>
      <w:r w:rsidRPr="00F7261A">
        <w:rPr>
          <w:rFonts w:ascii="Traditional Arabic" w:hAnsi="Traditional Arabic" w:cs="Traditional Arabic"/>
          <w:color w:val="000000" w:themeColor="text1"/>
          <w:sz w:val="22"/>
          <w:szCs w:val="22"/>
          <w:rtl/>
        </w:rPr>
        <w:t xml:space="preserve"> مجلة حماية التراث الأثري والتاريخي والفنون التقليدية، لسنة 1994 مؤرخ في 24 فبراير 1994</w:t>
      </w:r>
      <w:r w:rsidRPr="00F7261A">
        <w:rPr>
          <w:rFonts w:ascii="Traditional Arabic" w:hAnsi="Traditional Arabic" w:cs="Traditional Arabic"/>
          <w:color w:val="000000" w:themeColor="text1"/>
          <w:sz w:val="22"/>
          <w:szCs w:val="22"/>
          <w:rtl/>
          <w:lang w:eastAsia="en-US" w:bidi="ar-EG"/>
        </w:rPr>
        <w:t>م.</w:t>
      </w:r>
    </w:p>
  </w:footnote>
  <w:footnote w:id="5">
    <w:p w14:paraId="24EC3992" w14:textId="77777777" w:rsidR="00575936" w:rsidRPr="00F7261A" w:rsidRDefault="00575936" w:rsidP="00371FFD">
      <w:pPr>
        <w:tabs>
          <w:tab w:val="left" w:pos="-55"/>
          <w:tab w:val="left" w:pos="654"/>
          <w:tab w:val="left" w:pos="796"/>
          <w:tab w:val="left" w:pos="926"/>
          <w:tab w:val="left" w:pos="1058"/>
          <w:tab w:val="right" w:pos="1268"/>
          <w:tab w:val="left" w:pos="3992"/>
          <w:tab w:val="left" w:pos="7938"/>
        </w:tabs>
        <w:ind w:left="-18" w:hanging="18"/>
        <w:jc w:val="lowKashida"/>
        <w:rPr>
          <w:rFonts w:ascii="Traditional Arabic" w:hAnsi="Traditional Arabic" w:cs="Traditional Arabic"/>
          <w:color w:val="000000" w:themeColor="text1"/>
          <w:sz w:val="22"/>
          <w:szCs w:val="22"/>
          <w:u w:val="single"/>
          <w:rtl/>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w:t>
      </w:r>
      <w:r w:rsidR="000C2747" w:rsidRPr="00F7261A">
        <w:rPr>
          <w:rFonts w:ascii="Traditional Arabic" w:hAnsi="Traditional Arabic" w:cs="Traditional Arabic"/>
          <w:color w:val="000000" w:themeColor="text1"/>
          <w:sz w:val="22"/>
          <w:szCs w:val="22"/>
          <w:rtl/>
        </w:rPr>
        <w:t>القانون رقم 21 لسنة 1994م بشأن الآثار وتعديلاته بالقانون رقم8 لسنة 1997م</w:t>
      </w:r>
      <w:r w:rsidR="000C2747" w:rsidRPr="00F7261A">
        <w:rPr>
          <w:rFonts w:ascii="Traditional Arabic" w:hAnsi="Traditional Arabic" w:cs="Traditional Arabic" w:hint="cs"/>
          <w:color w:val="000000" w:themeColor="text1"/>
          <w:sz w:val="22"/>
          <w:szCs w:val="22"/>
          <w:rtl/>
        </w:rPr>
        <w:t>، في الجمهورية اليمنية، ص5</w:t>
      </w:r>
      <w:r w:rsidR="000C2747" w:rsidRPr="00F7261A">
        <w:rPr>
          <w:rFonts w:ascii="Traditional Arabic" w:hAnsi="Traditional Arabic" w:cs="Traditional Arabic"/>
          <w:color w:val="000000" w:themeColor="text1"/>
          <w:sz w:val="22"/>
          <w:szCs w:val="22"/>
          <w:rtl/>
        </w:rPr>
        <w:t>.</w:t>
      </w:r>
    </w:p>
  </w:footnote>
  <w:footnote w:id="6">
    <w:p w14:paraId="156963F8" w14:textId="77777777" w:rsidR="00575936" w:rsidRPr="00F7261A" w:rsidRDefault="00575936" w:rsidP="00371FFD">
      <w:pPr>
        <w:tabs>
          <w:tab w:val="left" w:pos="-55"/>
          <w:tab w:val="left" w:pos="654"/>
          <w:tab w:val="left" w:pos="796"/>
          <w:tab w:val="left" w:pos="926"/>
          <w:tab w:val="left" w:pos="1058"/>
          <w:tab w:val="right" w:pos="1268"/>
          <w:tab w:val="left" w:pos="3992"/>
          <w:tab w:val="left" w:pos="7938"/>
        </w:tabs>
        <w:ind w:left="-18" w:hanging="18"/>
        <w:jc w:val="lowKashida"/>
        <w:rPr>
          <w:rFonts w:ascii="Traditional Arabic" w:hAnsi="Traditional Arabic" w:cs="Traditional Arabic"/>
          <w:color w:val="000000" w:themeColor="text1"/>
          <w:sz w:val="22"/>
          <w:szCs w:val="22"/>
          <w:u w:val="single"/>
          <w:rtl/>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w:t>
      </w:r>
      <w:r w:rsidR="000C2747" w:rsidRPr="00F7261A">
        <w:rPr>
          <w:rFonts w:ascii="Traditional Arabic" w:hAnsi="Traditional Arabic" w:cs="Traditional Arabic" w:hint="cs"/>
          <w:color w:val="000000" w:themeColor="text1"/>
          <w:sz w:val="22"/>
          <w:szCs w:val="22"/>
          <w:rtl/>
        </w:rPr>
        <w:t>المرجع السابق، ص5.</w:t>
      </w:r>
    </w:p>
  </w:footnote>
  <w:footnote w:id="7">
    <w:p w14:paraId="072CD0FA" w14:textId="77777777" w:rsidR="00575936" w:rsidRPr="00F7261A" w:rsidRDefault="00575936" w:rsidP="00371FFD">
      <w:pPr>
        <w:ind w:left="-18" w:hanging="18"/>
        <w:jc w:val="both"/>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w:t>
      </w:r>
      <w:r w:rsidR="00F7261A" w:rsidRPr="00F7261A">
        <w:rPr>
          <w:rFonts w:ascii="Traditional Arabic" w:hAnsi="Traditional Arabic" w:cs="Traditional Arabic" w:hint="cs"/>
          <w:color w:val="000000" w:themeColor="text1"/>
          <w:sz w:val="22"/>
          <w:szCs w:val="22"/>
          <w:rtl/>
        </w:rPr>
        <w:t xml:space="preserve"> </w:t>
      </w:r>
      <w:r w:rsidRPr="00F7261A">
        <w:rPr>
          <w:rFonts w:ascii="Traditional Arabic" w:hAnsi="Traditional Arabic" w:cs="Traditional Arabic"/>
          <w:color w:val="000000" w:themeColor="text1"/>
          <w:sz w:val="22"/>
          <w:szCs w:val="22"/>
          <w:rtl/>
        </w:rPr>
        <w:t xml:space="preserve">القانون رقم 16 لسنة 2013م بشأن المحافظة علي المدن والمناطق والمعالم التاريخية </w:t>
      </w:r>
      <w:r w:rsidR="00F7261A" w:rsidRPr="00F7261A">
        <w:rPr>
          <w:rFonts w:ascii="Traditional Arabic" w:hAnsi="Traditional Arabic" w:cs="Traditional Arabic" w:hint="cs"/>
          <w:color w:val="000000" w:themeColor="text1"/>
          <w:sz w:val="22"/>
          <w:szCs w:val="22"/>
          <w:rtl/>
        </w:rPr>
        <w:t xml:space="preserve">في الجمهورية </w:t>
      </w:r>
      <w:r w:rsidRPr="00F7261A">
        <w:rPr>
          <w:rFonts w:ascii="Traditional Arabic" w:hAnsi="Traditional Arabic" w:cs="Traditional Arabic"/>
          <w:color w:val="000000" w:themeColor="text1"/>
          <w:sz w:val="22"/>
          <w:szCs w:val="22"/>
          <w:rtl/>
        </w:rPr>
        <w:t>اليمنية</w:t>
      </w:r>
      <w:r w:rsidR="00F7261A" w:rsidRPr="00F7261A">
        <w:rPr>
          <w:rFonts w:ascii="Traditional Arabic" w:hAnsi="Traditional Arabic" w:cs="Traditional Arabic" w:hint="cs"/>
          <w:color w:val="000000" w:themeColor="text1"/>
          <w:sz w:val="22"/>
          <w:szCs w:val="22"/>
          <w:rtl/>
        </w:rPr>
        <w:t>، ص3</w:t>
      </w:r>
      <w:r w:rsidRPr="00F7261A">
        <w:rPr>
          <w:rFonts w:ascii="Traditional Arabic" w:hAnsi="Traditional Arabic" w:cs="Traditional Arabic"/>
          <w:color w:val="000000" w:themeColor="text1"/>
          <w:sz w:val="22"/>
          <w:szCs w:val="22"/>
          <w:rtl/>
        </w:rPr>
        <w:t>.</w:t>
      </w:r>
    </w:p>
  </w:footnote>
  <w:footnote w:id="8">
    <w:p w14:paraId="5D59BCEB" w14:textId="77777777" w:rsidR="00035B5B" w:rsidRPr="00F7261A" w:rsidRDefault="00035B5B" w:rsidP="00371FFD">
      <w:pPr>
        <w:ind w:left="-18" w:hanging="18"/>
        <w:jc w:val="both"/>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w:t>
      </w:r>
      <w:r w:rsidRPr="00F7261A">
        <w:rPr>
          <w:rFonts w:ascii="Traditional Arabic" w:hAnsi="Traditional Arabic" w:cs="Traditional Arabic" w:hint="cs"/>
          <w:color w:val="000000" w:themeColor="text1"/>
          <w:sz w:val="22"/>
          <w:szCs w:val="22"/>
          <w:rtl/>
        </w:rPr>
        <w:t xml:space="preserve"> </w:t>
      </w:r>
      <w:r w:rsidR="00E4278B">
        <w:rPr>
          <w:rFonts w:ascii="Traditional Arabic" w:hAnsi="Traditional Arabic" w:cs="Traditional Arabic" w:hint="cs"/>
          <w:color w:val="000000" w:themeColor="text1"/>
          <w:sz w:val="22"/>
          <w:szCs w:val="22"/>
          <w:rtl/>
        </w:rPr>
        <w:t>ا</w:t>
      </w:r>
      <w:r w:rsidRPr="00F7261A">
        <w:rPr>
          <w:rFonts w:ascii="Traditional Arabic" w:hAnsi="Traditional Arabic" w:cs="Traditional Arabic" w:hint="cs"/>
          <w:color w:val="000000" w:themeColor="text1"/>
          <w:sz w:val="22"/>
          <w:szCs w:val="22"/>
          <w:rtl/>
        </w:rPr>
        <w:t>لمرجع السابق، ص4.</w:t>
      </w:r>
    </w:p>
  </w:footnote>
  <w:footnote w:id="9">
    <w:p w14:paraId="56B162C1" w14:textId="77777777" w:rsidR="00035B5B" w:rsidRPr="00F7261A" w:rsidRDefault="00035B5B" w:rsidP="00E4278B">
      <w:pPr>
        <w:ind w:left="-18" w:hanging="18"/>
        <w:jc w:val="both"/>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w:t>
      </w:r>
      <w:r w:rsidR="00E4278B">
        <w:rPr>
          <w:rFonts w:ascii="Traditional Arabic" w:hAnsi="Traditional Arabic" w:cs="Traditional Arabic" w:hint="cs"/>
          <w:color w:val="000000" w:themeColor="text1"/>
          <w:sz w:val="22"/>
          <w:szCs w:val="22"/>
          <w:rtl/>
        </w:rPr>
        <w:t xml:space="preserve"> </w:t>
      </w:r>
      <w:r w:rsidRPr="00F7261A">
        <w:rPr>
          <w:rFonts w:ascii="Traditional Arabic" w:hAnsi="Traditional Arabic" w:cs="Traditional Arabic"/>
          <w:color w:val="000000" w:themeColor="text1"/>
          <w:sz w:val="22"/>
          <w:szCs w:val="22"/>
          <w:rtl/>
        </w:rPr>
        <w:t>‏</w:t>
      </w:r>
      <w:r w:rsidR="00E4278B">
        <w:rPr>
          <w:rFonts w:ascii="Traditional Arabic" w:hAnsi="Traditional Arabic" w:cs="Traditional Arabic" w:hint="cs"/>
          <w:color w:val="000000" w:themeColor="text1"/>
          <w:sz w:val="22"/>
          <w:szCs w:val="22"/>
          <w:rtl/>
        </w:rPr>
        <w:t>ا</w:t>
      </w:r>
      <w:r w:rsidRPr="00F7261A">
        <w:rPr>
          <w:rFonts w:ascii="Traditional Arabic" w:hAnsi="Traditional Arabic" w:cs="Traditional Arabic" w:hint="cs"/>
          <w:color w:val="000000" w:themeColor="text1"/>
          <w:sz w:val="22"/>
          <w:szCs w:val="22"/>
          <w:rtl/>
        </w:rPr>
        <w:t>لمرجع السابق، ص</w:t>
      </w:r>
      <w:r>
        <w:rPr>
          <w:rFonts w:ascii="Traditional Arabic" w:hAnsi="Traditional Arabic" w:cs="Traditional Arabic" w:hint="cs"/>
          <w:color w:val="000000" w:themeColor="text1"/>
          <w:sz w:val="22"/>
          <w:szCs w:val="22"/>
          <w:rtl/>
        </w:rPr>
        <w:t>5</w:t>
      </w:r>
      <w:r w:rsidRPr="00F7261A">
        <w:rPr>
          <w:rFonts w:ascii="Traditional Arabic" w:hAnsi="Traditional Arabic" w:cs="Traditional Arabic" w:hint="cs"/>
          <w:color w:val="000000" w:themeColor="text1"/>
          <w:sz w:val="22"/>
          <w:szCs w:val="22"/>
          <w:rtl/>
        </w:rPr>
        <w:t>.</w:t>
      </w:r>
    </w:p>
  </w:footnote>
  <w:footnote w:id="10">
    <w:p w14:paraId="6E2668B7" w14:textId="77777777" w:rsidR="00035B5B" w:rsidRPr="00F7261A" w:rsidRDefault="00035B5B" w:rsidP="00E4278B">
      <w:pPr>
        <w:ind w:left="-18" w:hanging="18"/>
        <w:jc w:val="both"/>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w:t>
      </w:r>
      <w:r w:rsidR="00E4278B">
        <w:rPr>
          <w:rFonts w:ascii="Traditional Arabic" w:hAnsi="Traditional Arabic" w:cs="Traditional Arabic" w:hint="cs"/>
          <w:color w:val="000000" w:themeColor="text1"/>
          <w:sz w:val="22"/>
          <w:szCs w:val="22"/>
          <w:rtl/>
        </w:rPr>
        <w:t xml:space="preserve"> ا</w:t>
      </w:r>
      <w:r w:rsidRPr="00F7261A">
        <w:rPr>
          <w:rFonts w:ascii="Traditional Arabic" w:hAnsi="Traditional Arabic" w:cs="Traditional Arabic" w:hint="cs"/>
          <w:color w:val="000000" w:themeColor="text1"/>
          <w:sz w:val="22"/>
          <w:szCs w:val="22"/>
          <w:rtl/>
        </w:rPr>
        <w:t>لمرجع السابق، ص</w:t>
      </w:r>
      <w:r>
        <w:rPr>
          <w:rFonts w:ascii="Traditional Arabic" w:hAnsi="Traditional Arabic" w:cs="Traditional Arabic" w:hint="cs"/>
          <w:color w:val="000000" w:themeColor="text1"/>
          <w:sz w:val="22"/>
          <w:szCs w:val="22"/>
          <w:rtl/>
        </w:rPr>
        <w:t>5</w:t>
      </w:r>
      <w:r w:rsidRPr="00F7261A">
        <w:rPr>
          <w:rFonts w:ascii="Traditional Arabic" w:hAnsi="Traditional Arabic" w:cs="Traditional Arabic" w:hint="cs"/>
          <w:color w:val="000000" w:themeColor="text1"/>
          <w:sz w:val="22"/>
          <w:szCs w:val="22"/>
          <w:rtl/>
        </w:rPr>
        <w:t>.</w:t>
      </w:r>
    </w:p>
  </w:footnote>
  <w:footnote w:id="11">
    <w:p w14:paraId="528C362E" w14:textId="77777777" w:rsidR="00035B5B" w:rsidRPr="00DF5B85" w:rsidRDefault="00035B5B" w:rsidP="00371FFD">
      <w:pPr>
        <w:ind w:left="-18" w:hanging="18"/>
        <w:jc w:val="both"/>
        <w:rPr>
          <w:rFonts w:ascii="Traditional Arabic" w:hAnsi="Traditional Arabic" w:cs="Traditional Arabic"/>
          <w:color w:val="000000" w:themeColor="text1"/>
          <w:sz w:val="22"/>
          <w:szCs w:val="22"/>
          <w:rtl/>
        </w:rPr>
      </w:pPr>
      <w:r w:rsidRPr="00DF5B85">
        <w:rPr>
          <w:rFonts w:ascii="Traditional Arabic" w:hAnsi="Traditional Arabic" w:cs="Traditional Arabic"/>
          <w:color w:val="000000" w:themeColor="text1"/>
          <w:sz w:val="22"/>
          <w:szCs w:val="22"/>
          <w:rtl/>
        </w:rPr>
        <w:t>(</w:t>
      </w:r>
      <w:r w:rsidRPr="00DF5B85">
        <w:rPr>
          <w:rStyle w:val="a5"/>
          <w:rFonts w:ascii="Traditional Arabic" w:hAnsi="Traditional Arabic" w:cs="Traditional Arabic"/>
          <w:color w:val="000000" w:themeColor="text1"/>
          <w:sz w:val="22"/>
          <w:szCs w:val="22"/>
        </w:rPr>
        <w:footnoteRef/>
      </w:r>
      <w:r w:rsidRPr="00DF5B85">
        <w:rPr>
          <w:rFonts w:ascii="Traditional Arabic" w:hAnsi="Traditional Arabic" w:cs="Traditional Arabic"/>
          <w:color w:val="000000" w:themeColor="text1"/>
          <w:sz w:val="22"/>
          <w:szCs w:val="22"/>
          <w:rtl/>
        </w:rPr>
        <w:t>)‏</w:t>
      </w:r>
      <w:r w:rsidR="0094619A">
        <w:rPr>
          <w:rFonts w:ascii="Traditional Arabic" w:hAnsi="Traditional Arabic" w:cs="Traditional Arabic" w:hint="cs"/>
          <w:color w:val="000000" w:themeColor="text1"/>
          <w:sz w:val="22"/>
          <w:szCs w:val="22"/>
          <w:rtl/>
        </w:rPr>
        <w:t xml:space="preserve"> </w:t>
      </w:r>
      <w:r w:rsidR="00DF5B85" w:rsidRPr="00DF5B85">
        <w:rPr>
          <w:rFonts w:ascii="Traditional Arabic" w:hAnsi="Traditional Arabic" w:cs="Traditional Arabic"/>
          <w:color w:val="000000" w:themeColor="text1"/>
          <w:sz w:val="22"/>
          <w:szCs w:val="22"/>
          <w:rtl/>
        </w:rPr>
        <w:t>د. سمعان بطرس فرج الله: الالتزام برد الممتلكات الثقافية المسلوبة زمن النزاعات المسلحة، ورقة عمل مقدمة في اجتماع الذكرى الخمسين لاتفاقية لاهاي لعام 1954م، القاهرة، 2 فبراير /شباط 2004م، ص</w:t>
      </w:r>
      <w:r w:rsidR="00DF5B85" w:rsidRPr="00DF5B85">
        <w:rPr>
          <w:rFonts w:ascii="Traditional Arabic" w:hAnsi="Traditional Arabic" w:cs="Traditional Arabic" w:hint="cs"/>
          <w:color w:val="000000" w:themeColor="text1"/>
          <w:sz w:val="22"/>
          <w:szCs w:val="22"/>
          <w:rtl/>
        </w:rPr>
        <w:t>5</w:t>
      </w:r>
      <w:r w:rsidRPr="00DF5B85">
        <w:rPr>
          <w:rFonts w:ascii="Traditional Arabic" w:hAnsi="Traditional Arabic" w:cs="Traditional Arabic" w:hint="cs"/>
          <w:color w:val="000000" w:themeColor="text1"/>
          <w:sz w:val="22"/>
          <w:szCs w:val="22"/>
          <w:rtl/>
        </w:rPr>
        <w:t>.</w:t>
      </w:r>
    </w:p>
  </w:footnote>
  <w:footnote w:id="12">
    <w:p w14:paraId="68076CBB"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w:t>
      </w:r>
      <w:r w:rsidRPr="00F7261A">
        <w:rPr>
          <w:rFonts w:ascii="Traditional Arabic" w:hAnsi="Traditional Arabic" w:cs="Traditional Arabic" w:hint="cs"/>
          <w:color w:val="000000" w:themeColor="text1"/>
          <w:sz w:val="22"/>
          <w:szCs w:val="22"/>
          <w:rtl/>
        </w:rPr>
        <w:t xml:space="preserve"> </w:t>
      </w:r>
      <w:r w:rsidR="00B50803">
        <w:rPr>
          <w:rFonts w:ascii="Traditional Arabic" w:hAnsi="Traditional Arabic" w:cs="Traditional Arabic" w:hint="cs"/>
          <w:color w:val="000000" w:themeColor="text1"/>
          <w:sz w:val="22"/>
          <w:szCs w:val="22"/>
          <w:rtl/>
        </w:rPr>
        <w:t>حددت</w:t>
      </w:r>
      <w:r w:rsidRPr="00F7261A">
        <w:rPr>
          <w:rFonts w:ascii="Traditional Arabic" w:hAnsi="Traditional Arabic" w:cs="Traditional Arabic"/>
          <w:color w:val="000000" w:themeColor="text1"/>
          <w:sz w:val="22"/>
          <w:szCs w:val="22"/>
          <w:rtl/>
        </w:rPr>
        <w:t xml:space="preserve"> المادة </w:t>
      </w:r>
      <w:r w:rsidRPr="00F7261A">
        <w:rPr>
          <w:rFonts w:ascii="Traditional Arabic" w:hAnsi="Traditional Arabic" w:cs="Traditional Arabic" w:hint="cs"/>
          <w:color w:val="000000" w:themeColor="text1"/>
          <w:sz w:val="22"/>
          <w:szCs w:val="22"/>
          <w:rtl/>
        </w:rPr>
        <w:t xml:space="preserve">رقم </w:t>
      </w:r>
      <w:r w:rsidRPr="00F7261A">
        <w:rPr>
          <w:rFonts w:ascii="Traditional Arabic" w:hAnsi="Traditional Arabic" w:cs="Traditional Arabic"/>
          <w:color w:val="000000" w:themeColor="text1"/>
          <w:sz w:val="22"/>
          <w:szCs w:val="22"/>
          <w:rtl/>
        </w:rPr>
        <w:t>(84) من قانون الإجراءات الجزائية اليمني</w:t>
      </w:r>
      <w:r w:rsidR="00B50803">
        <w:rPr>
          <w:rFonts w:ascii="Traditional Arabic" w:hAnsi="Traditional Arabic" w:cs="Traditional Arabic" w:hint="cs"/>
          <w:color w:val="000000" w:themeColor="text1"/>
          <w:sz w:val="22"/>
          <w:szCs w:val="22"/>
          <w:rtl/>
        </w:rPr>
        <w:t xml:space="preserve"> رقم(13) لسنة 1994م</w:t>
      </w:r>
      <w:r w:rsidRPr="00F7261A">
        <w:rPr>
          <w:rFonts w:ascii="Traditional Arabic" w:hAnsi="Traditional Arabic" w:cs="Traditional Arabic" w:hint="cs"/>
          <w:color w:val="000000" w:themeColor="text1"/>
          <w:sz w:val="22"/>
          <w:szCs w:val="22"/>
          <w:rtl/>
        </w:rPr>
        <w:t xml:space="preserve"> على أن</w:t>
      </w:r>
      <w:r w:rsidRPr="00F7261A">
        <w:rPr>
          <w:rFonts w:ascii="Traditional Arabic" w:hAnsi="Traditional Arabic" w:cs="Traditional Arabic"/>
          <w:color w:val="000000" w:themeColor="text1"/>
          <w:sz w:val="22"/>
          <w:szCs w:val="22"/>
          <w:rtl/>
        </w:rPr>
        <w:t xml:space="preserve">: "يعتبر من مأموري الضبط القضائي في دوائر اختصاصهم: أولاً: أعضاء النيابة. ثانياً: المحافظون. ثالثاً: مديرو الأمن العام. رابعاً: مديرو المديريات. خامساً: ضباط الشرطة والأمن. سادساً: رؤساء الحرس والأقسام ونقط الشرطة ومن يندبون للقيام بإعمال الضبط القضائي من غيرهم. سابعاً: عقال القرى. ثامناً: رؤساء المراكب البحرية والجوية. تاسعاً: جميع الموظفين الذي يخولون صفة الضبطية القضائية بموجب قانون. عاشراً: أية جهة يوكل إليها الضبط القضائي بموجب </w:t>
      </w:r>
      <w:r w:rsidR="00DE5B8D">
        <w:rPr>
          <w:rFonts w:ascii="Traditional Arabic" w:hAnsi="Traditional Arabic" w:cs="Traditional Arabic" w:hint="cs"/>
          <w:color w:val="000000" w:themeColor="text1"/>
          <w:sz w:val="22"/>
          <w:szCs w:val="22"/>
          <w:rtl/>
        </w:rPr>
        <w:t>ال</w:t>
      </w:r>
      <w:r w:rsidRPr="00F7261A">
        <w:rPr>
          <w:rFonts w:ascii="Traditional Arabic" w:hAnsi="Traditional Arabic" w:cs="Traditional Arabic"/>
          <w:color w:val="000000" w:themeColor="text1"/>
          <w:sz w:val="22"/>
          <w:szCs w:val="22"/>
          <w:rtl/>
        </w:rPr>
        <w:t>قانون".</w:t>
      </w:r>
    </w:p>
  </w:footnote>
  <w:footnote w:id="13">
    <w:p w14:paraId="7FE342F5"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للمزيد من التفصيل ينظر: المد</w:t>
      </w:r>
      <w:r w:rsidR="00DE5B8D">
        <w:rPr>
          <w:rFonts w:ascii="Traditional Arabic" w:hAnsi="Traditional Arabic" w:cs="Traditional Arabic" w:hint="cs"/>
          <w:color w:val="000000" w:themeColor="text1"/>
          <w:sz w:val="22"/>
          <w:szCs w:val="22"/>
          <w:rtl/>
        </w:rPr>
        <w:t>تان</w:t>
      </w:r>
      <w:r w:rsidR="00F55E9D">
        <w:rPr>
          <w:rFonts w:ascii="Traditional Arabic" w:hAnsi="Traditional Arabic" w:cs="Traditional Arabic" w:hint="cs"/>
          <w:color w:val="000000" w:themeColor="text1"/>
          <w:sz w:val="22"/>
          <w:szCs w:val="22"/>
          <w:rtl/>
        </w:rPr>
        <w:t xml:space="preserve"> رقم </w:t>
      </w:r>
      <w:r w:rsidRPr="00F7261A">
        <w:rPr>
          <w:rFonts w:ascii="Traditional Arabic" w:hAnsi="Traditional Arabic" w:cs="Traditional Arabic"/>
          <w:color w:val="000000" w:themeColor="text1"/>
          <w:sz w:val="22"/>
          <w:szCs w:val="22"/>
          <w:rtl/>
        </w:rPr>
        <w:t xml:space="preserve"> 91، 92 من قانون الإجراءات الجزائية اليمني. </w:t>
      </w:r>
    </w:p>
  </w:footnote>
  <w:footnote w:id="14">
    <w:p w14:paraId="4C8CA8F7" w14:textId="77777777" w:rsidR="00575936" w:rsidRPr="0096237C" w:rsidRDefault="00575936" w:rsidP="00371FFD">
      <w:pPr>
        <w:tabs>
          <w:tab w:val="left" w:pos="-55"/>
        </w:tabs>
        <w:ind w:left="-18" w:hanging="18"/>
        <w:jc w:val="both"/>
        <w:rPr>
          <w:rFonts w:ascii="Traditional Arabic" w:hAnsi="Traditional Arabic" w:cs="Traditional Arabic"/>
          <w:color w:val="000000" w:themeColor="text1"/>
          <w:sz w:val="22"/>
          <w:szCs w:val="22"/>
          <w:rtl/>
        </w:rPr>
      </w:pPr>
      <w:r w:rsidRPr="0096237C">
        <w:rPr>
          <w:rFonts w:ascii="Traditional Arabic" w:hAnsi="Traditional Arabic" w:cs="Traditional Arabic"/>
          <w:color w:val="000000" w:themeColor="text1"/>
          <w:sz w:val="22"/>
          <w:szCs w:val="22"/>
          <w:rtl/>
        </w:rPr>
        <w:t>(</w:t>
      </w:r>
      <w:r w:rsidRPr="0096237C">
        <w:rPr>
          <w:rStyle w:val="a5"/>
          <w:rFonts w:ascii="Traditional Arabic" w:hAnsi="Traditional Arabic" w:cs="Traditional Arabic"/>
          <w:color w:val="000000" w:themeColor="text1"/>
          <w:sz w:val="22"/>
          <w:szCs w:val="22"/>
        </w:rPr>
        <w:footnoteRef/>
      </w:r>
      <w:r w:rsidRPr="0096237C">
        <w:rPr>
          <w:rFonts w:ascii="Traditional Arabic" w:hAnsi="Traditional Arabic" w:cs="Traditional Arabic"/>
          <w:color w:val="000000" w:themeColor="text1"/>
          <w:sz w:val="22"/>
          <w:szCs w:val="22"/>
          <w:rtl/>
        </w:rPr>
        <w:t xml:space="preserve">) القانون رقم 350 لسنة 1970 بتنظيم الإدارة العامة للرقابة على المصنفات الفنية، مصر.  </w:t>
      </w:r>
    </w:p>
  </w:footnote>
  <w:footnote w:id="15">
    <w:p w14:paraId="4B3ADE3A" w14:textId="77777777" w:rsidR="00575936" w:rsidRPr="0096237C" w:rsidRDefault="00575936" w:rsidP="0096237C">
      <w:pPr>
        <w:pStyle w:val="a3"/>
        <w:bidi w:val="0"/>
        <w:ind w:left="-18" w:hanging="18"/>
        <w:rPr>
          <w:rFonts w:asciiTheme="majorBidi" w:hAnsiTheme="majorBidi" w:cstheme="majorBidi"/>
          <w:color w:val="000000" w:themeColor="text1"/>
          <w:lang w:bidi="ar-EG"/>
        </w:rPr>
      </w:pPr>
      <w:r w:rsidRPr="0096237C">
        <w:rPr>
          <w:rFonts w:asciiTheme="majorBidi" w:hAnsiTheme="majorBidi" w:cstheme="majorBidi"/>
          <w:color w:val="000000" w:themeColor="text1"/>
          <w:vertAlign w:val="superscript"/>
        </w:rPr>
        <w:t>(</w:t>
      </w:r>
      <w:r w:rsidRPr="0096237C">
        <w:rPr>
          <w:rStyle w:val="a5"/>
          <w:rFonts w:asciiTheme="majorBidi" w:hAnsiTheme="majorBidi" w:cstheme="majorBidi"/>
          <w:color w:val="000000" w:themeColor="text1"/>
        </w:rPr>
        <w:footnoteRef/>
      </w:r>
      <w:r w:rsidRPr="0096237C">
        <w:rPr>
          <w:rFonts w:asciiTheme="majorBidi" w:hAnsiTheme="majorBidi" w:cstheme="majorBidi"/>
          <w:color w:val="000000" w:themeColor="text1"/>
          <w:vertAlign w:val="superscript"/>
        </w:rPr>
        <w:t>)</w:t>
      </w:r>
      <w:r w:rsidRPr="0096237C">
        <w:rPr>
          <w:rFonts w:asciiTheme="majorBidi" w:hAnsiTheme="majorBidi" w:cstheme="majorBidi"/>
          <w:color w:val="000000" w:themeColor="text1"/>
          <w:lang w:bidi="ar-EG"/>
        </w:rPr>
        <w:t>Art  3"Sans  prejudice  de  l'application  des  articles  16</w:t>
      </w:r>
      <w:r w:rsidRPr="0096237C">
        <w:rPr>
          <w:rFonts w:asciiTheme="majorBidi" w:hAnsiTheme="majorBidi" w:cstheme="majorBidi"/>
          <w:color w:val="000000" w:themeColor="text1"/>
          <w:rtl/>
          <w:lang w:bidi="ar-EG"/>
        </w:rPr>
        <w:t>،</w:t>
      </w:r>
      <w:r w:rsidRPr="0096237C">
        <w:rPr>
          <w:rFonts w:asciiTheme="majorBidi" w:hAnsiTheme="majorBidi" w:cstheme="majorBidi"/>
          <w:color w:val="000000" w:themeColor="text1"/>
          <w:lang w:bidi="ar-EG"/>
        </w:rPr>
        <w:t xml:space="preserve"> 20  et  21  du  code  du  proc`edure    p`enal</w:t>
      </w:r>
      <w:r w:rsidRPr="0096237C">
        <w:rPr>
          <w:rFonts w:asciiTheme="majorBidi" w:hAnsiTheme="majorBidi" w:cstheme="majorBidi"/>
          <w:color w:val="000000" w:themeColor="text1"/>
          <w:rtl/>
          <w:lang w:bidi="ar-EG"/>
        </w:rPr>
        <w:t>،</w:t>
      </w:r>
      <w:r w:rsidRPr="0096237C">
        <w:rPr>
          <w:rFonts w:asciiTheme="majorBidi" w:hAnsiTheme="majorBidi" w:cstheme="majorBidi"/>
          <w:color w:val="000000" w:themeColor="text1"/>
          <w:lang w:bidi="ar-EG"/>
        </w:rPr>
        <w:t xml:space="preserve">  peuvent   `etre    habilit`es  `a   proc`edre  `a  tout  constations  pour    l'application  des  3  et  4  de  l'article   322-2  du  code   p`enal et  de</w:t>
      </w:r>
      <w:r w:rsidRPr="0096237C">
        <w:rPr>
          <w:rFonts w:asciiTheme="majorBidi" w:hAnsiTheme="majorBidi" w:cstheme="majorBidi"/>
          <w:color w:val="000000" w:themeColor="text1"/>
          <w:rtl/>
          <w:lang w:bidi="ar-EG"/>
        </w:rPr>
        <w:t>،</w:t>
      </w:r>
      <w:r w:rsidRPr="0096237C">
        <w:rPr>
          <w:rFonts w:asciiTheme="majorBidi" w:hAnsiTheme="majorBidi" w:cstheme="majorBidi"/>
          <w:color w:val="000000" w:themeColor="text1"/>
          <w:lang w:bidi="ar-EG"/>
        </w:rPr>
        <w:t xml:space="preserve">  texts  ayant    pour  objet  la  protection  des  collections  publiques:  </w:t>
      </w:r>
    </w:p>
    <w:p w14:paraId="2C6C3063" w14:textId="77777777" w:rsidR="00575936" w:rsidRPr="0096237C" w:rsidRDefault="00575936" w:rsidP="0096237C">
      <w:pPr>
        <w:pStyle w:val="a3"/>
        <w:bidi w:val="0"/>
        <w:ind w:left="-18" w:hanging="18"/>
        <w:rPr>
          <w:rFonts w:asciiTheme="majorBidi" w:hAnsiTheme="majorBidi" w:cstheme="majorBidi"/>
          <w:color w:val="000000" w:themeColor="text1"/>
          <w:lang w:bidi="ar-EG"/>
        </w:rPr>
      </w:pPr>
      <w:r w:rsidRPr="0096237C">
        <w:rPr>
          <w:rFonts w:asciiTheme="majorBidi" w:hAnsiTheme="majorBidi" w:cstheme="majorBidi"/>
          <w:color w:val="000000" w:themeColor="text1"/>
          <w:lang w:bidi="ar-EG"/>
        </w:rPr>
        <w:t xml:space="preserve">-Les  Fonctionnaires   et  agent  charg`es  de  la  conservation   ………….- Les  gardiens  ………..  "  p. 100.                                                                                            </w:t>
      </w:r>
    </w:p>
  </w:footnote>
  <w:footnote w:id="16">
    <w:p w14:paraId="4D890D39" w14:textId="77777777" w:rsidR="00575936" w:rsidRPr="0096237C" w:rsidRDefault="00575936" w:rsidP="0096237C">
      <w:pPr>
        <w:pStyle w:val="a3"/>
        <w:bidi w:val="0"/>
        <w:ind w:left="-18" w:hanging="18"/>
        <w:rPr>
          <w:rFonts w:asciiTheme="majorBidi" w:hAnsiTheme="majorBidi" w:cstheme="majorBidi"/>
          <w:color w:val="000000" w:themeColor="text1"/>
          <w:lang w:bidi="ar-EG"/>
        </w:rPr>
      </w:pPr>
      <w:r w:rsidRPr="0096237C">
        <w:rPr>
          <w:rFonts w:asciiTheme="majorBidi" w:hAnsiTheme="majorBidi" w:cstheme="majorBidi"/>
          <w:color w:val="000000" w:themeColor="text1"/>
          <w:vertAlign w:val="superscript"/>
        </w:rPr>
        <w:t>(</w:t>
      </w:r>
      <w:r w:rsidRPr="0096237C">
        <w:rPr>
          <w:rStyle w:val="a5"/>
          <w:rFonts w:asciiTheme="majorBidi" w:hAnsiTheme="majorBidi" w:cstheme="majorBidi"/>
          <w:color w:val="000000" w:themeColor="text1"/>
        </w:rPr>
        <w:footnoteRef/>
      </w:r>
      <w:r w:rsidRPr="0096237C">
        <w:rPr>
          <w:rFonts w:asciiTheme="majorBidi" w:hAnsiTheme="majorBidi" w:cstheme="majorBidi"/>
          <w:color w:val="000000" w:themeColor="text1"/>
          <w:vertAlign w:val="superscript"/>
        </w:rPr>
        <w:t>)</w:t>
      </w:r>
      <w:r w:rsidRPr="0096237C">
        <w:rPr>
          <w:rFonts w:asciiTheme="majorBidi" w:hAnsiTheme="majorBidi" w:cstheme="majorBidi"/>
          <w:color w:val="000000" w:themeColor="text1"/>
          <w:vertAlign w:val="superscript"/>
          <w:lang w:bidi="ar-EG"/>
        </w:rPr>
        <w:t xml:space="preserve"> </w:t>
      </w:r>
      <w:r w:rsidRPr="0096237C">
        <w:rPr>
          <w:rFonts w:asciiTheme="majorBidi" w:hAnsiTheme="majorBidi" w:cstheme="majorBidi"/>
          <w:color w:val="000000" w:themeColor="text1"/>
          <w:lang w:bidi="ar-EG"/>
        </w:rPr>
        <w:t xml:space="preserve">C. Saujot. </w:t>
      </w:r>
      <w:r w:rsidRPr="0096237C">
        <w:rPr>
          <w:rFonts w:asciiTheme="majorBidi" w:hAnsiTheme="majorBidi" w:cstheme="majorBidi"/>
          <w:color w:val="000000" w:themeColor="text1"/>
        </w:rPr>
        <w:t>Archeologie et repression</w:t>
      </w:r>
      <w:r w:rsidRPr="0096237C">
        <w:rPr>
          <w:rFonts w:asciiTheme="majorBidi" w:hAnsiTheme="majorBidi" w:cstheme="majorBidi"/>
          <w:color w:val="000000" w:themeColor="text1"/>
          <w:rtl/>
        </w:rPr>
        <w:t>،</w:t>
      </w:r>
      <w:r w:rsidRPr="0096237C">
        <w:rPr>
          <w:rFonts w:asciiTheme="majorBidi" w:hAnsiTheme="majorBidi" w:cstheme="majorBidi"/>
          <w:color w:val="000000" w:themeColor="text1"/>
        </w:rPr>
        <w:t xml:space="preserve"> Rev.Pentin Droit Pena</w:t>
      </w:r>
      <w:r w:rsidRPr="0096237C">
        <w:rPr>
          <w:rFonts w:asciiTheme="majorBidi" w:hAnsiTheme="majorBidi" w:cstheme="majorBidi"/>
          <w:color w:val="000000" w:themeColor="text1"/>
          <w:lang w:bidi="ar-EG"/>
        </w:rPr>
        <w:t>. C. P. 1997.  p.14.</w:t>
      </w:r>
    </w:p>
  </w:footnote>
  <w:footnote w:id="17">
    <w:p w14:paraId="1DCD1395"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00F55E9D">
        <w:rPr>
          <w:rFonts w:ascii="Traditional Arabic" w:hAnsi="Traditional Arabic" w:cs="Traditional Arabic"/>
          <w:color w:val="000000" w:themeColor="text1"/>
          <w:sz w:val="22"/>
          <w:szCs w:val="22"/>
          <w:rtl/>
        </w:rPr>
        <w:t>) الم</w:t>
      </w:r>
      <w:r w:rsidR="006C27D3">
        <w:rPr>
          <w:rFonts w:ascii="Traditional Arabic" w:hAnsi="Traditional Arabic" w:cs="Traditional Arabic" w:hint="cs"/>
          <w:color w:val="000000" w:themeColor="text1"/>
          <w:sz w:val="22"/>
          <w:szCs w:val="22"/>
          <w:rtl/>
        </w:rPr>
        <w:t>واد</w:t>
      </w:r>
      <w:r w:rsidRPr="00F7261A">
        <w:rPr>
          <w:rFonts w:ascii="Traditional Arabic" w:hAnsi="Traditional Arabic" w:cs="Traditional Arabic"/>
          <w:color w:val="000000" w:themeColor="text1"/>
          <w:sz w:val="22"/>
          <w:szCs w:val="22"/>
          <w:rtl/>
        </w:rPr>
        <w:t>،</w:t>
      </w:r>
      <w:r w:rsidR="006C27D3">
        <w:rPr>
          <w:rFonts w:ascii="Traditional Arabic" w:hAnsi="Traditional Arabic" w:cs="Traditional Arabic" w:hint="cs"/>
          <w:color w:val="000000" w:themeColor="text1"/>
          <w:sz w:val="22"/>
          <w:szCs w:val="22"/>
          <w:rtl/>
        </w:rPr>
        <w:t xml:space="preserve">91، </w:t>
      </w:r>
      <w:r w:rsidRPr="00F7261A">
        <w:rPr>
          <w:rFonts w:ascii="Traditional Arabic" w:hAnsi="Traditional Arabic" w:cs="Traditional Arabic"/>
          <w:color w:val="000000" w:themeColor="text1"/>
          <w:sz w:val="22"/>
          <w:szCs w:val="22"/>
          <w:rtl/>
        </w:rPr>
        <w:t xml:space="preserve"> 92</w:t>
      </w:r>
      <w:r w:rsidR="006C27D3">
        <w:rPr>
          <w:rFonts w:ascii="Traditional Arabic" w:hAnsi="Traditional Arabic" w:cs="Traditional Arabic" w:hint="cs"/>
          <w:color w:val="000000" w:themeColor="text1"/>
          <w:sz w:val="22"/>
          <w:szCs w:val="22"/>
          <w:rtl/>
        </w:rPr>
        <w:t>، 119، 21</w:t>
      </w:r>
      <w:r w:rsidRPr="00F7261A">
        <w:rPr>
          <w:rFonts w:ascii="Traditional Arabic" w:hAnsi="Traditional Arabic" w:cs="Traditional Arabic"/>
          <w:color w:val="000000" w:themeColor="text1"/>
          <w:sz w:val="22"/>
          <w:szCs w:val="22"/>
          <w:rtl/>
        </w:rPr>
        <w:t xml:space="preserve"> من قانون الإجراءات الجزائية اليمني. </w:t>
      </w:r>
    </w:p>
  </w:footnote>
  <w:footnote w:id="18">
    <w:p w14:paraId="5F7506BB" w14:textId="77777777" w:rsidR="00575936" w:rsidRPr="00F7261A" w:rsidRDefault="00575936" w:rsidP="00AD4D1D">
      <w:pPr>
        <w:ind w:left="-18" w:hanging="18"/>
        <w:jc w:val="lowKashida"/>
        <w:rPr>
          <w:rFonts w:ascii="Traditional Arabic" w:hAnsi="Traditional Arabic" w:cs="Traditional Arabic"/>
          <w:color w:val="000000" w:themeColor="text1"/>
          <w:sz w:val="22"/>
          <w:szCs w:val="22"/>
          <w:rtl/>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 وهذا أيضا هو ما أكده المؤتمر الدولي التاسع لقانون العقوبات المنعقد في لاهاي 1964، انظر قرارات المؤتمر وتوصياته في العلوم الجنائية 1965 .</w:t>
      </w:r>
      <w:r w:rsidRPr="00F7261A">
        <w:rPr>
          <w:rFonts w:ascii="Traditional Arabic" w:hAnsi="Traditional Arabic" w:cs="Traditional Arabic"/>
          <w:color w:val="000000" w:themeColor="text1"/>
          <w:sz w:val="22"/>
          <w:szCs w:val="22"/>
          <w:rtl/>
          <w:lang w:bidi="ar-EG"/>
        </w:rPr>
        <w:t xml:space="preserve"> و</w:t>
      </w:r>
      <w:r w:rsidR="00AD4D1D">
        <w:rPr>
          <w:rFonts w:ascii="Traditional Arabic" w:hAnsi="Traditional Arabic" w:cs="Traditional Arabic" w:hint="cs"/>
          <w:color w:val="000000" w:themeColor="text1"/>
          <w:sz w:val="22"/>
          <w:szCs w:val="22"/>
          <w:rtl/>
          <w:lang w:bidi="ar-EG"/>
        </w:rPr>
        <w:t>يُ</w:t>
      </w:r>
      <w:r w:rsidRPr="00F7261A">
        <w:rPr>
          <w:rFonts w:ascii="Traditional Arabic" w:hAnsi="Traditional Arabic" w:cs="Traditional Arabic"/>
          <w:color w:val="000000" w:themeColor="text1"/>
          <w:sz w:val="22"/>
          <w:szCs w:val="22"/>
          <w:rtl/>
          <w:lang w:bidi="ar-EG"/>
        </w:rPr>
        <w:t>نظر</w:t>
      </w:r>
      <w:r w:rsidR="00AD4D1D">
        <w:rPr>
          <w:rFonts w:ascii="Traditional Arabic" w:hAnsi="Traditional Arabic" w:cs="Traditional Arabic" w:hint="cs"/>
          <w:color w:val="000000" w:themeColor="text1"/>
          <w:sz w:val="22"/>
          <w:szCs w:val="22"/>
          <w:rtl/>
          <w:lang w:bidi="ar-EG"/>
        </w:rPr>
        <w:t xml:space="preserve"> أيضاً</w:t>
      </w:r>
      <w:r w:rsidRPr="00F7261A">
        <w:rPr>
          <w:rFonts w:ascii="Traditional Arabic" w:hAnsi="Traditional Arabic" w:cs="Traditional Arabic"/>
          <w:color w:val="000000" w:themeColor="text1"/>
          <w:spacing w:val="-8"/>
          <w:sz w:val="22"/>
          <w:szCs w:val="22"/>
          <w:rtl/>
          <w:lang w:bidi="ar-EG"/>
        </w:rPr>
        <w:t>. د</w:t>
      </w:r>
      <w:r w:rsidR="00AD4D1D">
        <w:rPr>
          <w:rFonts w:ascii="Traditional Arabic" w:hAnsi="Traditional Arabic" w:cs="Traditional Arabic" w:hint="cs"/>
          <w:color w:val="000000" w:themeColor="text1"/>
          <w:spacing w:val="-8"/>
          <w:sz w:val="22"/>
          <w:szCs w:val="22"/>
          <w:rtl/>
          <w:lang w:bidi="ar-EG"/>
        </w:rPr>
        <w:t>.</w:t>
      </w:r>
      <w:r w:rsidRPr="00F7261A">
        <w:rPr>
          <w:rFonts w:ascii="Traditional Arabic" w:hAnsi="Traditional Arabic" w:cs="Traditional Arabic"/>
          <w:color w:val="000000" w:themeColor="text1"/>
          <w:spacing w:val="-8"/>
          <w:sz w:val="22"/>
          <w:szCs w:val="22"/>
          <w:rtl/>
          <w:lang w:bidi="ar-EG"/>
        </w:rPr>
        <w:t>مأمون محمد سلامة، الإجراءات الجنائية</w:t>
      </w:r>
      <w:r w:rsidRPr="00F7261A">
        <w:rPr>
          <w:rFonts w:ascii="Traditional Arabic" w:hAnsi="Traditional Arabic" w:cs="Traditional Arabic"/>
          <w:color w:val="000000" w:themeColor="text1"/>
          <w:sz w:val="22"/>
          <w:szCs w:val="22"/>
          <w:rtl/>
        </w:rPr>
        <w:t>‏</w:t>
      </w:r>
      <w:r w:rsidR="00E55525">
        <w:rPr>
          <w:rFonts w:ascii="Traditional Arabic" w:hAnsi="Traditional Arabic" w:cs="Traditional Arabic" w:hint="cs"/>
          <w:color w:val="000000" w:themeColor="text1"/>
          <w:sz w:val="22"/>
          <w:szCs w:val="22"/>
          <w:rtl/>
        </w:rPr>
        <w:t xml:space="preserve"> </w:t>
      </w:r>
      <w:r w:rsidRPr="00F7261A">
        <w:rPr>
          <w:rFonts w:ascii="Traditional Arabic" w:hAnsi="Traditional Arabic" w:cs="Traditional Arabic"/>
          <w:color w:val="000000" w:themeColor="text1"/>
          <w:sz w:val="22"/>
          <w:szCs w:val="22"/>
          <w:rtl/>
        </w:rPr>
        <w:t>في التشريع المصري، ‏(الج</w:t>
      </w:r>
      <w:r w:rsidR="00AD4D1D">
        <w:rPr>
          <w:rFonts w:ascii="Traditional Arabic" w:hAnsi="Traditional Arabic" w:cs="Traditional Arabic"/>
          <w:color w:val="000000" w:themeColor="text1"/>
          <w:sz w:val="22"/>
          <w:szCs w:val="22"/>
          <w:rtl/>
        </w:rPr>
        <w:t>زء الأول) ، 2004/2005</w:t>
      </w:r>
      <w:r w:rsidRPr="00F7261A">
        <w:rPr>
          <w:rFonts w:ascii="Traditional Arabic" w:hAnsi="Traditional Arabic" w:cs="Traditional Arabic"/>
          <w:color w:val="000000" w:themeColor="text1"/>
          <w:sz w:val="22"/>
          <w:szCs w:val="22"/>
          <w:rtl/>
        </w:rPr>
        <w:t>، ص 186، 187.</w:t>
      </w:r>
    </w:p>
  </w:footnote>
  <w:footnote w:id="19">
    <w:p w14:paraId="27901857" w14:textId="77777777" w:rsidR="00DE5B8D" w:rsidRPr="00DE5B8D" w:rsidRDefault="00DE5B8D" w:rsidP="00371FFD">
      <w:pPr>
        <w:pStyle w:val="a4"/>
        <w:spacing w:after="0" w:line="360" w:lineRule="auto"/>
        <w:ind w:left="-18" w:hanging="18"/>
        <w:jc w:val="both"/>
        <w:rPr>
          <w:rFonts w:ascii="Traditional Arabic" w:eastAsiaTheme="minorHAnsi" w:hAnsi="Traditional Arabic" w:cs="Traditional Arabic"/>
          <w:rtl/>
        </w:rPr>
      </w:pPr>
      <w:r w:rsidRPr="00DE5B8D">
        <w:t>(</w:t>
      </w:r>
      <w:r w:rsidRPr="00DE5B8D">
        <w:rPr>
          <w:rStyle w:val="a5"/>
        </w:rPr>
        <w:footnoteRef/>
      </w:r>
      <w:r w:rsidRPr="00DE5B8D">
        <w:t>)</w:t>
      </w:r>
      <w:r w:rsidRPr="00DE5B8D">
        <w:rPr>
          <w:rtl/>
        </w:rPr>
        <w:t xml:space="preserve"> </w:t>
      </w:r>
      <w:r w:rsidRPr="00DE5B8D">
        <w:rPr>
          <w:rFonts w:ascii="Traditional Arabic" w:eastAsiaTheme="minorHAnsi" w:hAnsi="Traditional Arabic" w:cs="Traditional Arabic"/>
          <w:rtl/>
        </w:rPr>
        <w:t>قرار جمهوري بالقانون رقم 15 لسنة 2000م بشأن هيئة الشرطة</w:t>
      </w:r>
      <w:r w:rsidRPr="00DE5B8D">
        <w:rPr>
          <w:rFonts w:ascii="Traditional Arabic" w:hAnsi="Traditional Arabic" w:cs="Traditional Arabic" w:hint="cs"/>
          <w:rtl/>
        </w:rPr>
        <w:t xml:space="preserve"> الجمهورية </w:t>
      </w:r>
      <w:r w:rsidRPr="00DE5B8D">
        <w:rPr>
          <w:rFonts w:ascii="Traditional Arabic" w:hAnsi="Traditional Arabic" w:cs="Traditional Arabic"/>
          <w:rtl/>
        </w:rPr>
        <w:t>اليمني</w:t>
      </w:r>
      <w:r w:rsidRPr="00DE5B8D">
        <w:rPr>
          <w:rFonts w:ascii="Traditional Arabic" w:hAnsi="Traditional Arabic" w:cs="Traditional Arabic" w:hint="cs"/>
          <w:rtl/>
        </w:rPr>
        <w:t>ة</w:t>
      </w:r>
      <w:r>
        <w:rPr>
          <w:rFonts w:ascii="Traditional Arabic" w:eastAsiaTheme="minorHAnsi" w:hAnsi="Traditional Arabic" w:cs="Traditional Arabic" w:hint="cs"/>
          <w:rtl/>
        </w:rPr>
        <w:t>.</w:t>
      </w:r>
    </w:p>
    <w:p w14:paraId="5E02845D" w14:textId="77777777" w:rsidR="00DE5B8D" w:rsidRPr="00DE5B8D" w:rsidRDefault="00DE5B8D" w:rsidP="00371FFD">
      <w:pPr>
        <w:pStyle w:val="a3"/>
        <w:ind w:left="-18" w:hanging="18"/>
      </w:pPr>
    </w:p>
  </w:footnote>
  <w:footnote w:id="20">
    <w:p w14:paraId="219CDDEC"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rPr>
      </w:pPr>
      <w:r w:rsidRPr="00F7261A">
        <w:rPr>
          <w:rFonts w:ascii="Traditional Arabic" w:hAnsi="Traditional Arabic" w:cs="Traditional Arabic"/>
          <w:color w:val="000000" w:themeColor="text1"/>
          <w:sz w:val="22"/>
          <w:szCs w:val="22"/>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د. سمعان بطرس فرج الله: الالتزام برد الممتلكات الثقافية المسلوبة زمن النزاعات المسلحة، </w:t>
      </w:r>
      <w:r w:rsidR="00371FFD">
        <w:rPr>
          <w:rFonts w:ascii="Traditional Arabic" w:hAnsi="Traditional Arabic" w:cs="Traditional Arabic" w:hint="cs"/>
          <w:color w:val="000000" w:themeColor="text1"/>
          <w:sz w:val="22"/>
          <w:szCs w:val="22"/>
          <w:rtl/>
        </w:rPr>
        <w:t>مرجع سابق</w:t>
      </w:r>
      <w:r w:rsidRPr="00F7261A">
        <w:rPr>
          <w:rFonts w:ascii="Traditional Arabic" w:hAnsi="Traditional Arabic" w:cs="Traditional Arabic"/>
          <w:color w:val="000000" w:themeColor="text1"/>
          <w:sz w:val="22"/>
          <w:szCs w:val="22"/>
          <w:rtl/>
        </w:rPr>
        <w:t>، ص6.</w:t>
      </w:r>
    </w:p>
  </w:footnote>
  <w:footnote w:id="21">
    <w:p w14:paraId="19FA5D0F" w14:textId="77777777" w:rsidR="00314302" w:rsidRPr="00F7261A" w:rsidRDefault="00314302" w:rsidP="00371FFD">
      <w:pPr>
        <w:pStyle w:val="a3"/>
        <w:ind w:left="-18" w:hanging="18"/>
        <w:jc w:val="both"/>
        <w:rPr>
          <w:rFonts w:ascii="Traditional Arabic" w:hAnsi="Traditional Arabic" w:cs="Traditional Arabic"/>
          <w:color w:val="000000" w:themeColor="text1"/>
          <w:sz w:val="22"/>
          <w:szCs w:val="22"/>
          <w:rtl/>
        </w:rPr>
      </w:pPr>
      <w:r w:rsidRPr="00F7261A">
        <w:rPr>
          <w:rFonts w:ascii="Traditional Arabic" w:hAnsi="Traditional Arabic" w:cs="Traditional Arabic"/>
          <w:color w:val="000000" w:themeColor="text1"/>
          <w:sz w:val="22"/>
          <w:szCs w:val="22"/>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w:t>
      </w:r>
      <w:r>
        <w:rPr>
          <w:rFonts w:ascii="Traditional Arabic" w:hAnsi="Traditional Arabic" w:cs="Traditional Arabic" w:hint="cs"/>
          <w:color w:val="000000" w:themeColor="text1"/>
          <w:sz w:val="22"/>
          <w:szCs w:val="22"/>
          <w:rtl/>
        </w:rPr>
        <w:t>ال</w:t>
      </w:r>
      <w:r w:rsidRPr="00F7261A">
        <w:rPr>
          <w:rFonts w:ascii="Traditional Arabic" w:hAnsi="Traditional Arabic" w:cs="Traditional Arabic"/>
          <w:color w:val="000000" w:themeColor="text1"/>
          <w:sz w:val="22"/>
          <w:szCs w:val="22"/>
          <w:rtl/>
        </w:rPr>
        <w:t xml:space="preserve">مرجع </w:t>
      </w:r>
      <w:r>
        <w:rPr>
          <w:rFonts w:ascii="Traditional Arabic" w:hAnsi="Traditional Arabic" w:cs="Traditional Arabic" w:hint="cs"/>
          <w:color w:val="000000" w:themeColor="text1"/>
          <w:sz w:val="22"/>
          <w:szCs w:val="22"/>
          <w:rtl/>
        </w:rPr>
        <w:t>ال</w:t>
      </w:r>
      <w:r w:rsidRPr="00F7261A">
        <w:rPr>
          <w:rFonts w:ascii="Traditional Arabic" w:hAnsi="Traditional Arabic" w:cs="Traditional Arabic"/>
          <w:color w:val="000000" w:themeColor="text1"/>
          <w:sz w:val="22"/>
          <w:szCs w:val="22"/>
          <w:rtl/>
        </w:rPr>
        <w:t>سابق</w:t>
      </w:r>
      <w:r>
        <w:rPr>
          <w:rFonts w:ascii="Traditional Arabic" w:hAnsi="Traditional Arabic" w:cs="Traditional Arabic" w:hint="cs"/>
          <w:color w:val="000000" w:themeColor="text1"/>
          <w:sz w:val="22"/>
          <w:szCs w:val="22"/>
          <w:rtl/>
        </w:rPr>
        <w:t>،</w:t>
      </w:r>
      <w:r w:rsidRPr="00F7261A">
        <w:rPr>
          <w:rFonts w:ascii="Traditional Arabic" w:hAnsi="Traditional Arabic" w:cs="Traditional Arabic"/>
          <w:color w:val="000000" w:themeColor="text1"/>
          <w:sz w:val="22"/>
          <w:szCs w:val="22"/>
          <w:rtl/>
        </w:rPr>
        <w:t xml:space="preserve"> ص 8، 9.</w:t>
      </w:r>
    </w:p>
  </w:footnote>
  <w:footnote w:id="22">
    <w:p w14:paraId="34D0D660" w14:textId="77777777" w:rsidR="00314302" w:rsidRPr="00F7261A" w:rsidRDefault="00314302" w:rsidP="00371FFD">
      <w:pPr>
        <w:pStyle w:val="a3"/>
        <w:ind w:left="-18" w:hanging="18"/>
        <w:jc w:val="both"/>
        <w:rPr>
          <w:rFonts w:ascii="Traditional Arabic" w:hAnsi="Traditional Arabic" w:cs="Traditional Arabic"/>
          <w:color w:val="000000" w:themeColor="text1"/>
          <w:sz w:val="22"/>
          <w:szCs w:val="22"/>
          <w:rtl/>
        </w:rPr>
      </w:pPr>
      <w:r w:rsidRPr="00F7261A">
        <w:rPr>
          <w:rFonts w:ascii="Traditional Arabic" w:hAnsi="Traditional Arabic" w:cs="Traditional Arabic"/>
          <w:color w:val="000000" w:themeColor="text1"/>
          <w:sz w:val="22"/>
          <w:szCs w:val="22"/>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w:t>
      </w:r>
      <w:r>
        <w:rPr>
          <w:rFonts w:ascii="Traditional Arabic" w:hAnsi="Traditional Arabic" w:cs="Traditional Arabic" w:hint="cs"/>
          <w:color w:val="000000" w:themeColor="text1"/>
          <w:sz w:val="22"/>
          <w:szCs w:val="22"/>
          <w:rtl/>
        </w:rPr>
        <w:t>ال</w:t>
      </w:r>
      <w:r w:rsidRPr="00F7261A">
        <w:rPr>
          <w:rFonts w:ascii="Traditional Arabic" w:hAnsi="Traditional Arabic" w:cs="Traditional Arabic"/>
          <w:color w:val="000000" w:themeColor="text1"/>
          <w:sz w:val="22"/>
          <w:szCs w:val="22"/>
          <w:rtl/>
        </w:rPr>
        <w:t xml:space="preserve">مرجع </w:t>
      </w:r>
      <w:r>
        <w:rPr>
          <w:rFonts w:ascii="Traditional Arabic" w:hAnsi="Traditional Arabic" w:cs="Traditional Arabic" w:hint="cs"/>
          <w:color w:val="000000" w:themeColor="text1"/>
          <w:sz w:val="22"/>
          <w:szCs w:val="22"/>
          <w:rtl/>
        </w:rPr>
        <w:t>ال</w:t>
      </w:r>
      <w:r w:rsidRPr="00F7261A">
        <w:rPr>
          <w:rFonts w:ascii="Traditional Arabic" w:hAnsi="Traditional Arabic" w:cs="Traditional Arabic"/>
          <w:color w:val="000000" w:themeColor="text1"/>
          <w:sz w:val="22"/>
          <w:szCs w:val="22"/>
          <w:rtl/>
        </w:rPr>
        <w:t>سابق</w:t>
      </w:r>
      <w:r>
        <w:rPr>
          <w:rFonts w:ascii="Traditional Arabic" w:hAnsi="Traditional Arabic" w:cs="Traditional Arabic" w:hint="cs"/>
          <w:color w:val="000000" w:themeColor="text1"/>
          <w:sz w:val="22"/>
          <w:szCs w:val="22"/>
          <w:rtl/>
        </w:rPr>
        <w:t>،</w:t>
      </w:r>
      <w:r w:rsidRPr="00F7261A">
        <w:rPr>
          <w:rFonts w:ascii="Traditional Arabic" w:hAnsi="Traditional Arabic" w:cs="Traditional Arabic"/>
          <w:color w:val="000000" w:themeColor="text1"/>
          <w:sz w:val="22"/>
          <w:szCs w:val="22"/>
          <w:rtl/>
        </w:rPr>
        <w:t xml:space="preserve"> ص 9.</w:t>
      </w:r>
    </w:p>
  </w:footnote>
  <w:footnote w:id="23">
    <w:p w14:paraId="4ABCF71E" w14:textId="77777777" w:rsidR="00314302" w:rsidRPr="00F7261A" w:rsidRDefault="00314302" w:rsidP="00371FFD">
      <w:pPr>
        <w:pStyle w:val="a3"/>
        <w:ind w:left="-18" w:hanging="18"/>
        <w:jc w:val="both"/>
        <w:rPr>
          <w:rFonts w:ascii="Traditional Arabic" w:hAnsi="Traditional Arabic" w:cs="Traditional Arabic"/>
          <w:color w:val="000000" w:themeColor="text1"/>
          <w:sz w:val="22"/>
          <w:szCs w:val="22"/>
          <w:rtl/>
        </w:rPr>
      </w:pPr>
      <w:r w:rsidRPr="00F7261A">
        <w:rPr>
          <w:rFonts w:ascii="Traditional Arabic" w:hAnsi="Traditional Arabic" w:cs="Traditional Arabic"/>
          <w:color w:val="000000" w:themeColor="text1"/>
          <w:sz w:val="22"/>
          <w:szCs w:val="22"/>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د. سمعان بطرس فرج الله: الالتزام برد الممتلكات الثقافية المسلوبة زمن النزاعات المسلحة، مرجع سابق ص9</w:t>
      </w:r>
      <w:r w:rsidR="00371FFD">
        <w:rPr>
          <w:rFonts w:ascii="Traditional Arabic" w:hAnsi="Traditional Arabic" w:cs="Traditional Arabic" w:hint="cs"/>
          <w:color w:val="000000" w:themeColor="text1"/>
          <w:sz w:val="22"/>
          <w:szCs w:val="22"/>
          <w:rtl/>
        </w:rPr>
        <w:t>، 10</w:t>
      </w:r>
      <w:r w:rsidRPr="00F7261A">
        <w:rPr>
          <w:rFonts w:ascii="Traditional Arabic" w:hAnsi="Traditional Arabic" w:cs="Traditional Arabic"/>
          <w:color w:val="000000" w:themeColor="text1"/>
          <w:sz w:val="22"/>
          <w:szCs w:val="22"/>
          <w:rtl/>
        </w:rPr>
        <w:t>.</w:t>
      </w:r>
    </w:p>
  </w:footnote>
  <w:footnote w:id="24">
    <w:p w14:paraId="4E61165C"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rPr>
      </w:pPr>
      <w:r w:rsidRPr="00F7261A">
        <w:rPr>
          <w:rFonts w:ascii="Traditional Arabic" w:hAnsi="Traditional Arabic" w:cs="Traditional Arabic"/>
          <w:color w:val="000000" w:themeColor="text1"/>
          <w:sz w:val="22"/>
          <w:szCs w:val="22"/>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00371FFD">
        <w:rPr>
          <w:rFonts w:ascii="Traditional Arabic" w:hAnsi="Traditional Arabic" w:cs="Traditional Arabic" w:hint="cs"/>
          <w:color w:val="000000" w:themeColor="text1"/>
          <w:sz w:val="22"/>
          <w:szCs w:val="22"/>
          <w:rtl/>
        </w:rPr>
        <w:t xml:space="preserve"> ال</w:t>
      </w:r>
      <w:r w:rsidRPr="00F7261A">
        <w:rPr>
          <w:rFonts w:ascii="Traditional Arabic" w:hAnsi="Traditional Arabic" w:cs="Traditional Arabic"/>
          <w:color w:val="000000" w:themeColor="text1"/>
          <w:sz w:val="22"/>
          <w:szCs w:val="22"/>
          <w:rtl/>
        </w:rPr>
        <w:t xml:space="preserve">مرجع </w:t>
      </w:r>
      <w:r w:rsidR="00371FFD">
        <w:rPr>
          <w:rFonts w:ascii="Traditional Arabic" w:hAnsi="Traditional Arabic" w:cs="Traditional Arabic" w:hint="cs"/>
          <w:color w:val="000000" w:themeColor="text1"/>
          <w:sz w:val="22"/>
          <w:szCs w:val="22"/>
          <w:rtl/>
        </w:rPr>
        <w:t>ال</w:t>
      </w:r>
      <w:r w:rsidR="00371FFD">
        <w:rPr>
          <w:rFonts w:ascii="Traditional Arabic" w:hAnsi="Traditional Arabic" w:cs="Traditional Arabic"/>
          <w:color w:val="000000" w:themeColor="text1"/>
          <w:sz w:val="22"/>
          <w:szCs w:val="22"/>
          <w:rtl/>
        </w:rPr>
        <w:t>سابق ص</w:t>
      </w:r>
      <w:r w:rsidR="00371FFD">
        <w:rPr>
          <w:rFonts w:ascii="Traditional Arabic" w:hAnsi="Traditional Arabic" w:cs="Traditional Arabic" w:hint="cs"/>
          <w:color w:val="000000" w:themeColor="text1"/>
          <w:sz w:val="22"/>
          <w:szCs w:val="22"/>
          <w:rtl/>
        </w:rPr>
        <w:t>11</w:t>
      </w:r>
      <w:r w:rsidRPr="00F7261A">
        <w:rPr>
          <w:rFonts w:ascii="Traditional Arabic" w:hAnsi="Traditional Arabic" w:cs="Traditional Arabic"/>
          <w:color w:val="000000" w:themeColor="text1"/>
          <w:sz w:val="22"/>
          <w:szCs w:val="22"/>
          <w:rtl/>
        </w:rPr>
        <w:t>.</w:t>
      </w:r>
    </w:p>
  </w:footnote>
  <w:footnote w:id="25">
    <w:p w14:paraId="7DA3A6CD" w14:textId="77777777" w:rsidR="00314302" w:rsidRPr="00F7261A" w:rsidRDefault="00314302" w:rsidP="00371FFD">
      <w:pPr>
        <w:pStyle w:val="a3"/>
        <w:ind w:left="-18" w:hanging="18"/>
        <w:jc w:val="both"/>
        <w:rPr>
          <w:rFonts w:ascii="Traditional Arabic" w:hAnsi="Traditional Arabic" w:cs="Traditional Arabic"/>
          <w:color w:val="000000" w:themeColor="text1"/>
          <w:sz w:val="22"/>
          <w:szCs w:val="22"/>
          <w:rtl/>
        </w:rPr>
      </w:pPr>
      <w:r w:rsidRPr="00F7261A">
        <w:rPr>
          <w:rFonts w:ascii="Traditional Arabic" w:hAnsi="Traditional Arabic" w:cs="Traditional Arabic"/>
          <w:color w:val="000000" w:themeColor="text1"/>
          <w:sz w:val="22"/>
          <w:szCs w:val="22"/>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w:t>
      </w:r>
      <w:r>
        <w:rPr>
          <w:rFonts w:ascii="Traditional Arabic" w:hAnsi="Traditional Arabic" w:cs="Traditional Arabic" w:hint="cs"/>
          <w:color w:val="000000" w:themeColor="text1"/>
          <w:sz w:val="22"/>
          <w:szCs w:val="22"/>
          <w:rtl/>
        </w:rPr>
        <w:t>ال</w:t>
      </w:r>
      <w:r w:rsidRPr="00F7261A">
        <w:rPr>
          <w:rFonts w:ascii="Traditional Arabic" w:hAnsi="Traditional Arabic" w:cs="Traditional Arabic"/>
          <w:color w:val="000000" w:themeColor="text1"/>
          <w:sz w:val="22"/>
          <w:szCs w:val="22"/>
          <w:rtl/>
        </w:rPr>
        <w:t xml:space="preserve">مرجع </w:t>
      </w:r>
      <w:r>
        <w:rPr>
          <w:rFonts w:ascii="Traditional Arabic" w:hAnsi="Traditional Arabic" w:cs="Traditional Arabic" w:hint="cs"/>
          <w:color w:val="000000" w:themeColor="text1"/>
          <w:sz w:val="22"/>
          <w:szCs w:val="22"/>
          <w:rtl/>
        </w:rPr>
        <w:t>ال</w:t>
      </w:r>
      <w:r w:rsidRPr="00F7261A">
        <w:rPr>
          <w:rFonts w:ascii="Traditional Arabic" w:hAnsi="Traditional Arabic" w:cs="Traditional Arabic"/>
          <w:color w:val="000000" w:themeColor="text1"/>
          <w:sz w:val="22"/>
          <w:szCs w:val="22"/>
          <w:rtl/>
        </w:rPr>
        <w:t>سابق</w:t>
      </w:r>
      <w:r>
        <w:rPr>
          <w:rFonts w:ascii="Traditional Arabic" w:hAnsi="Traditional Arabic" w:cs="Traditional Arabic" w:hint="cs"/>
          <w:color w:val="000000" w:themeColor="text1"/>
          <w:sz w:val="22"/>
          <w:szCs w:val="22"/>
          <w:rtl/>
        </w:rPr>
        <w:t>،</w:t>
      </w:r>
      <w:r w:rsidRPr="00F7261A">
        <w:rPr>
          <w:rFonts w:ascii="Traditional Arabic" w:hAnsi="Traditional Arabic" w:cs="Traditional Arabic"/>
          <w:color w:val="000000" w:themeColor="text1"/>
          <w:sz w:val="22"/>
          <w:szCs w:val="22"/>
          <w:rtl/>
        </w:rPr>
        <w:t xml:space="preserve"> ص </w:t>
      </w:r>
      <w:r w:rsidR="00371FFD">
        <w:rPr>
          <w:rFonts w:ascii="Traditional Arabic" w:hAnsi="Traditional Arabic" w:cs="Traditional Arabic" w:hint="cs"/>
          <w:color w:val="000000" w:themeColor="text1"/>
          <w:sz w:val="22"/>
          <w:szCs w:val="22"/>
          <w:rtl/>
        </w:rPr>
        <w:t>12</w:t>
      </w:r>
      <w:r w:rsidRPr="00F7261A">
        <w:rPr>
          <w:rFonts w:ascii="Traditional Arabic" w:hAnsi="Traditional Arabic" w:cs="Traditional Arabic"/>
          <w:color w:val="000000" w:themeColor="text1"/>
          <w:sz w:val="22"/>
          <w:szCs w:val="22"/>
          <w:rtl/>
        </w:rPr>
        <w:t>.</w:t>
      </w:r>
    </w:p>
  </w:footnote>
  <w:footnote w:id="26">
    <w:p w14:paraId="0A430F72"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عميد. د/ عبد الرحمن محمد خلف: التجارة الإلكترونية والإجرام المنظم، مجلة مركز بحوث الشرطة، أكاديمية مبارك للأمن، العدد الثالث والعشرون، يناير 2003م شوال 1423هـ، ص180، 188. </w:t>
      </w:r>
    </w:p>
  </w:footnote>
  <w:footnote w:id="27">
    <w:p w14:paraId="49B43D63"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لواء/ سراج الدين محمد الروبى: آلية الإنتربول في التعاون الدولي الشرطي، الدار المصرية اللبنانية، سنة 1998م، ص266- 270.  </w:t>
      </w:r>
    </w:p>
  </w:footnote>
  <w:footnote w:id="28">
    <w:p w14:paraId="22A3E8EA"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lang w:bidi="ar-EG"/>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w:t>
      </w:r>
      <w:r w:rsidRPr="00F7261A">
        <w:rPr>
          <w:rFonts w:ascii="Traditional Arabic" w:hAnsi="Traditional Arabic" w:cs="Traditional Arabic"/>
          <w:noProof/>
          <w:color w:val="000000" w:themeColor="text1"/>
          <w:sz w:val="22"/>
          <w:szCs w:val="22"/>
          <w:rtl/>
        </w:rPr>
        <w:t>د. على الباز، العلاقات العامة والعلاقات الانسانية والراى العام مع دراسة تطبيقية للعلاقات العامة بأجهزة الشرطة، مكتبة ومطبعة الأشعاع الفنية، طبعة عام 2002 م، ص 21.</w:t>
      </w:r>
    </w:p>
  </w:footnote>
  <w:footnote w:id="29">
    <w:p w14:paraId="052B2CB5"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lang w:bidi="ar-EG"/>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w:t>
      </w:r>
      <w:r w:rsidR="00371FFD">
        <w:rPr>
          <w:rFonts w:ascii="Traditional Arabic" w:hAnsi="Traditional Arabic" w:cs="Traditional Arabic" w:hint="cs"/>
          <w:noProof/>
          <w:color w:val="000000" w:themeColor="text1"/>
          <w:sz w:val="22"/>
          <w:szCs w:val="22"/>
          <w:rtl/>
        </w:rPr>
        <w:t>ال</w:t>
      </w:r>
      <w:r w:rsidRPr="00F7261A">
        <w:rPr>
          <w:rFonts w:ascii="Traditional Arabic" w:hAnsi="Traditional Arabic" w:cs="Traditional Arabic"/>
          <w:noProof/>
          <w:color w:val="000000" w:themeColor="text1"/>
          <w:sz w:val="22"/>
          <w:szCs w:val="22"/>
          <w:rtl/>
        </w:rPr>
        <w:t xml:space="preserve">مرجع </w:t>
      </w:r>
      <w:r w:rsidR="00371FFD">
        <w:rPr>
          <w:rFonts w:ascii="Traditional Arabic" w:hAnsi="Traditional Arabic" w:cs="Traditional Arabic" w:hint="cs"/>
          <w:noProof/>
          <w:color w:val="000000" w:themeColor="text1"/>
          <w:sz w:val="22"/>
          <w:szCs w:val="22"/>
          <w:rtl/>
        </w:rPr>
        <w:t>ال</w:t>
      </w:r>
      <w:r w:rsidRPr="00F7261A">
        <w:rPr>
          <w:rFonts w:ascii="Traditional Arabic" w:hAnsi="Traditional Arabic" w:cs="Traditional Arabic"/>
          <w:noProof/>
          <w:color w:val="000000" w:themeColor="text1"/>
          <w:sz w:val="22"/>
          <w:szCs w:val="22"/>
          <w:rtl/>
        </w:rPr>
        <w:t>سابق، ص 21، 107.</w:t>
      </w:r>
    </w:p>
  </w:footnote>
  <w:footnote w:id="30">
    <w:p w14:paraId="645ECB1B" w14:textId="77777777" w:rsidR="00575936" w:rsidRPr="00F7261A" w:rsidRDefault="00575936" w:rsidP="00371FFD">
      <w:pPr>
        <w:pStyle w:val="a3"/>
        <w:ind w:left="-18" w:hanging="18"/>
        <w:jc w:val="both"/>
        <w:rPr>
          <w:rFonts w:ascii="Traditional Arabic" w:hAnsi="Traditional Arabic" w:cs="Traditional Arabic"/>
          <w:color w:val="000000" w:themeColor="text1"/>
          <w:sz w:val="22"/>
          <w:szCs w:val="22"/>
          <w:rtl/>
          <w:lang w:bidi="ar-EG"/>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w:t>
      </w:r>
      <w:r w:rsidR="005603C5" w:rsidRPr="00F7261A">
        <w:rPr>
          <w:rFonts w:ascii="Traditional Arabic" w:hAnsi="Traditional Arabic" w:cs="Traditional Arabic"/>
          <w:noProof/>
          <w:color w:val="000000" w:themeColor="text1"/>
          <w:sz w:val="22"/>
          <w:szCs w:val="22"/>
          <w:rtl/>
        </w:rPr>
        <w:t xml:space="preserve">د. محى الدين عبد الحليم، </w:t>
      </w:r>
      <w:r w:rsidR="005603C5" w:rsidRPr="00F7261A">
        <w:rPr>
          <w:rFonts w:ascii="Traditional Arabic" w:hAnsi="Traditional Arabic" w:cs="Traditional Arabic" w:hint="cs"/>
          <w:noProof/>
          <w:color w:val="000000" w:themeColor="text1"/>
          <w:sz w:val="22"/>
          <w:szCs w:val="22"/>
          <w:rtl/>
        </w:rPr>
        <w:t>إ</w:t>
      </w:r>
      <w:r w:rsidR="005603C5" w:rsidRPr="00F7261A">
        <w:rPr>
          <w:rFonts w:ascii="Traditional Arabic" w:hAnsi="Traditional Arabic" w:cs="Traditional Arabic"/>
          <w:noProof/>
          <w:color w:val="000000" w:themeColor="text1"/>
          <w:sz w:val="22"/>
          <w:szCs w:val="22"/>
          <w:rtl/>
        </w:rPr>
        <w:t>سهام وسائل ال</w:t>
      </w:r>
      <w:r w:rsidR="005603C5" w:rsidRPr="00F7261A">
        <w:rPr>
          <w:rFonts w:ascii="Traditional Arabic" w:hAnsi="Traditional Arabic" w:cs="Traditional Arabic" w:hint="cs"/>
          <w:noProof/>
          <w:color w:val="000000" w:themeColor="text1"/>
          <w:sz w:val="22"/>
          <w:szCs w:val="22"/>
          <w:rtl/>
        </w:rPr>
        <w:t>إ</w:t>
      </w:r>
      <w:r w:rsidRPr="00F7261A">
        <w:rPr>
          <w:rFonts w:ascii="Traditional Arabic" w:hAnsi="Traditional Arabic" w:cs="Traditional Arabic"/>
          <w:noProof/>
          <w:color w:val="000000" w:themeColor="text1"/>
          <w:sz w:val="22"/>
          <w:szCs w:val="22"/>
          <w:rtl/>
        </w:rPr>
        <w:t>علام للوقا</w:t>
      </w:r>
      <w:r w:rsidR="005603C5" w:rsidRPr="00F7261A">
        <w:rPr>
          <w:rFonts w:ascii="Traditional Arabic" w:hAnsi="Traditional Arabic" w:cs="Traditional Arabic"/>
          <w:noProof/>
          <w:color w:val="000000" w:themeColor="text1"/>
          <w:sz w:val="22"/>
          <w:szCs w:val="22"/>
          <w:rtl/>
        </w:rPr>
        <w:t xml:space="preserve">ية من الجريمة، </w:t>
      </w:r>
      <w:r w:rsidR="005603C5" w:rsidRPr="00F7261A">
        <w:rPr>
          <w:rFonts w:ascii="Traditional Arabic" w:hAnsi="Traditional Arabic" w:cs="Traditional Arabic" w:hint="cs"/>
          <w:noProof/>
          <w:color w:val="000000" w:themeColor="text1"/>
          <w:sz w:val="22"/>
          <w:szCs w:val="22"/>
          <w:rtl/>
        </w:rPr>
        <w:t>أ</w:t>
      </w:r>
      <w:r w:rsidR="005603C5" w:rsidRPr="00F7261A">
        <w:rPr>
          <w:rFonts w:ascii="Traditional Arabic" w:hAnsi="Traditional Arabic" w:cs="Traditional Arabic"/>
          <w:noProof/>
          <w:color w:val="000000" w:themeColor="text1"/>
          <w:sz w:val="22"/>
          <w:szCs w:val="22"/>
          <w:rtl/>
        </w:rPr>
        <w:t>عمال الندوة العلمية حول تكوين ر</w:t>
      </w:r>
      <w:r w:rsidR="005603C5" w:rsidRPr="00F7261A">
        <w:rPr>
          <w:rFonts w:ascii="Traditional Arabic" w:hAnsi="Traditional Arabic" w:cs="Traditional Arabic" w:hint="cs"/>
          <w:noProof/>
          <w:color w:val="000000" w:themeColor="text1"/>
          <w:sz w:val="22"/>
          <w:szCs w:val="22"/>
          <w:rtl/>
        </w:rPr>
        <w:t>أ</w:t>
      </w:r>
      <w:r w:rsidRPr="00F7261A">
        <w:rPr>
          <w:rFonts w:ascii="Traditional Arabic" w:hAnsi="Traditional Arabic" w:cs="Traditional Arabic"/>
          <w:noProof/>
          <w:color w:val="000000" w:themeColor="text1"/>
          <w:sz w:val="22"/>
          <w:szCs w:val="22"/>
          <w:rtl/>
        </w:rPr>
        <w:t>ى عام واق</w:t>
      </w:r>
      <w:r w:rsidR="005603C5" w:rsidRPr="00F7261A">
        <w:rPr>
          <w:rFonts w:ascii="Traditional Arabic" w:hAnsi="Traditional Arabic" w:cs="Traditional Arabic" w:hint="cs"/>
          <w:noProof/>
          <w:color w:val="000000" w:themeColor="text1"/>
          <w:sz w:val="22"/>
          <w:szCs w:val="22"/>
          <w:rtl/>
        </w:rPr>
        <w:t>ٍ</w:t>
      </w:r>
      <w:r w:rsidRPr="00F7261A">
        <w:rPr>
          <w:rFonts w:ascii="Traditional Arabic" w:hAnsi="Traditional Arabic" w:cs="Traditional Arabic"/>
          <w:noProof/>
          <w:color w:val="000000" w:themeColor="text1"/>
          <w:sz w:val="22"/>
          <w:szCs w:val="22"/>
          <w:rtl/>
        </w:rPr>
        <w:t xml:space="preserve"> من الجريمة (الرياض 17- 19/10/1421 هـ الموافق 24 – 26 /1/2001م)، أكاديمية نايف العربية للعلوم الأمنية، مركز الدراسات وال</w:t>
      </w:r>
      <w:r w:rsidR="005603C5" w:rsidRPr="00F7261A">
        <w:rPr>
          <w:rFonts w:ascii="Traditional Arabic" w:hAnsi="Traditional Arabic" w:cs="Traditional Arabic"/>
          <w:noProof/>
          <w:color w:val="000000" w:themeColor="text1"/>
          <w:sz w:val="22"/>
          <w:szCs w:val="22"/>
          <w:rtl/>
        </w:rPr>
        <w:t xml:space="preserve">بحوث، الرياض، الطبعة الأولى، </w:t>
      </w:r>
      <w:r w:rsidRPr="00F7261A">
        <w:rPr>
          <w:rFonts w:ascii="Traditional Arabic" w:hAnsi="Traditional Arabic" w:cs="Traditional Arabic"/>
          <w:noProof/>
          <w:color w:val="000000" w:themeColor="text1"/>
          <w:sz w:val="22"/>
          <w:szCs w:val="22"/>
          <w:rtl/>
        </w:rPr>
        <w:t xml:space="preserve"> 1422هـ، 2001م.</w:t>
      </w:r>
    </w:p>
  </w:footnote>
  <w:footnote w:id="31">
    <w:p w14:paraId="23A2C338" w14:textId="77777777" w:rsidR="005603C5" w:rsidRPr="00F7261A" w:rsidRDefault="005603C5" w:rsidP="00371FFD">
      <w:pPr>
        <w:pStyle w:val="a3"/>
        <w:ind w:left="-18" w:hanging="18"/>
        <w:jc w:val="both"/>
        <w:rPr>
          <w:rFonts w:ascii="Traditional Arabic" w:hAnsi="Traditional Arabic" w:cs="Traditional Arabic"/>
          <w:color w:val="000000" w:themeColor="text1"/>
          <w:sz w:val="22"/>
          <w:szCs w:val="22"/>
        </w:rPr>
      </w:pPr>
      <w:r w:rsidRPr="00F7261A">
        <w:rPr>
          <w:rFonts w:ascii="Traditional Arabic" w:hAnsi="Traditional Arabic" w:cs="Traditional Arabic"/>
          <w:color w:val="000000" w:themeColor="text1"/>
          <w:sz w:val="22"/>
          <w:szCs w:val="22"/>
          <w:rtl/>
        </w:rPr>
        <w:t>(</w:t>
      </w: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tl/>
        </w:rPr>
        <w:t>) نبيلة كامل: الوظيفة العامة، دار النهضة العربية، القاهرة، 1986، ص182، 200.</w:t>
      </w:r>
    </w:p>
  </w:footnote>
  <w:footnote w:id="32">
    <w:p w14:paraId="36281136" w14:textId="77777777" w:rsidR="00D7538A" w:rsidRPr="00F7261A" w:rsidRDefault="00D7538A" w:rsidP="00371FFD">
      <w:pPr>
        <w:pStyle w:val="a3"/>
        <w:ind w:left="-18" w:hanging="18"/>
        <w:jc w:val="both"/>
        <w:rPr>
          <w:rFonts w:ascii="Traditional Arabic" w:hAnsi="Traditional Arabic" w:cs="Traditional Arabic"/>
          <w:color w:val="000000" w:themeColor="text1"/>
          <w:sz w:val="22"/>
          <w:szCs w:val="22"/>
          <w:rtl/>
        </w:rPr>
      </w:pPr>
      <w:r w:rsidRPr="00F7261A">
        <w:rPr>
          <w:rStyle w:val="a5"/>
          <w:rFonts w:ascii="Traditional Arabic" w:hAnsi="Traditional Arabic" w:cs="Traditional Arabic"/>
          <w:color w:val="000000" w:themeColor="text1"/>
          <w:sz w:val="22"/>
          <w:szCs w:val="22"/>
        </w:rPr>
        <w:footnoteRef/>
      </w:r>
      <w:r w:rsidRPr="00F7261A">
        <w:rPr>
          <w:rFonts w:ascii="Traditional Arabic" w:hAnsi="Traditional Arabic" w:cs="Traditional Arabic"/>
          <w:color w:val="000000" w:themeColor="text1"/>
          <w:sz w:val="22"/>
          <w:szCs w:val="22"/>
        </w:rPr>
        <w:t>)</w:t>
      </w:r>
      <w:r w:rsidRPr="00F7261A">
        <w:rPr>
          <w:rFonts w:ascii="Traditional Arabic" w:hAnsi="Traditional Arabic" w:cs="Traditional Arabic"/>
          <w:color w:val="000000" w:themeColor="text1"/>
          <w:sz w:val="22"/>
          <w:szCs w:val="22"/>
          <w:rtl/>
        </w:rPr>
        <w:t xml:space="preserve">) المقصود بهذه الفئة هو أن الحراس يجب أن يكونوا متعلمين تعليم عالي في معهد تابع لوزارة الداخلية وهيئة الآثار والمدن التاريخية ووزارة السياحية، وتكون مدة الدراسة فيه ثلاث سنوات مع إعطاء الطالب قدرًا من الثقافة الأثرية والسياحية المطلوبة في هذا المجال. (يُنظر: محمد كامل موسى: بحث عن: دور الشرطة في حماية المتاحف والآثار، 1985م، ص60 (بحث غير منشور).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9DF"/>
    <w:multiLevelType w:val="hybridMultilevel"/>
    <w:tmpl w:val="3702D16A"/>
    <w:lvl w:ilvl="0" w:tplc="F238DFE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637951"/>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8C1CA0"/>
    <w:multiLevelType w:val="hybridMultilevel"/>
    <w:tmpl w:val="2DBAAAEA"/>
    <w:lvl w:ilvl="0" w:tplc="B366DC3A">
      <w:start w:val="1"/>
      <w:numFmt w:val="decimal"/>
      <w:lvlText w:val="%1."/>
      <w:lvlJc w:val="left"/>
      <w:pPr>
        <w:ind w:left="130"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3" w15:restartNumberingAfterBreak="0">
    <w:nsid w:val="100E2A09"/>
    <w:multiLevelType w:val="hybridMultilevel"/>
    <w:tmpl w:val="1B0AB94E"/>
    <w:lvl w:ilvl="0" w:tplc="7F74F5F4">
      <w:start w:val="1"/>
      <w:numFmt w:val="arabicAlpha"/>
      <w:lvlText w:val="%1-"/>
      <w:lvlJc w:val="left"/>
      <w:pPr>
        <w:ind w:left="1080" w:hanging="360"/>
      </w:pPr>
      <w:rPr>
        <w:rFonts w:ascii="Traditional Arabic" w:eastAsiaTheme="minorHAnsi" w:hAnsi="Traditional Arabic" w:cs="Traditional Arabic"/>
        <w:strike w:val="0"/>
        <w:dstrike w:val="0"/>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2154A"/>
    <w:multiLevelType w:val="hybridMultilevel"/>
    <w:tmpl w:val="15EC68D6"/>
    <w:lvl w:ilvl="0" w:tplc="4C2A6CC4">
      <w:start w:val="1"/>
      <w:numFmt w:val="arabicAbjad"/>
      <w:suff w:val="space"/>
      <w:lvlText w:val="%1-"/>
      <w:lvlJc w:val="right"/>
      <w:pPr>
        <w:ind w:left="1080" w:hanging="360"/>
      </w:pPr>
      <w:rPr>
        <w:rFonts w:ascii="Simplified Arabic" w:eastAsiaTheme="minorEastAsia" w:hAnsi="Simplified Arabic" w:cs="Simplified Arabic" w:hint="default"/>
      </w:rPr>
    </w:lvl>
    <w:lvl w:ilvl="1" w:tplc="04090019" w:tentative="1">
      <w:start w:val="1"/>
      <w:numFmt w:val="lowerLetter"/>
      <w:lvlText w:val="%2."/>
      <w:lvlJc w:val="left"/>
      <w:pPr>
        <w:ind w:left="2642" w:hanging="360"/>
      </w:pPr>
    </w:lvl>
    <w:lvl w:ilvl="2" w:tplc="0409001B" w:tentative="1">
      <w:start w:val="1"/>
      <w:numFmt w:val="lowerRoman"/>
      <w:lvlText w:val="%3."/>
      <w:lvlJc w:val="right"/>
      <w:pPr>
        <w:ind w:left="3362" w:hanging="180"/>
      </w:pPr>
    </w:lvl>
    <w:lvl w:ilvl="3" w:tplc="0409000F" w:tentative="1">
      <w:start w:val="1"/>
      <w:numFmt w:val="decimal"/>
      <w:lvlText w:val="%4."/>
      <w:lvlJc w:val="left"/>
      <w:pPr>
        <w:ind w:left="4082" w:hanging="360"/>
      </w:pPr>
    </w:lvl>
    <w:lvl w:ilvl="4" w:tplc="04090019" w:tentative="1">
      <w:start w:val="1"/>
      <w:numFmt w:val="lowerLetter"/>
      <w:lvlText w:val="%5."/>
      <w:lvlJc w:val="left"/>
      <w:pPr>
        <w:ind w:left="4802" w:hanging="360"/>
      </w:pPr>
    </w:lvl>
    <w:lvl w:ilvl="5" w:tplc="0409001B" w:tentative="1">
      <w:start w:val="1"/>
      <w:numFmt w:val="lowerRoman"/>
      <w:lvlText w:val="%6."/>
      <w:lvlJc w:val="right"/>
      <w:pPr>
        <w:ind w:left="5522" w:hanging="180"/>
      </w:pPr>
    </w:lvl>
    <w:lvl w:ilvl="6" w:tplc="0409000F" w:tentative="1">
      <w:start w:val="1"/>
      <w:numFmt w:val="decimal"/>
      <w:lvlText w:val="%7."/>
      <w:lvlJc w:val="left"/>
      <w:pPr>
        <w:ind w:left="6242" w:hanging="360"/>
      </w:pPr>
    </w:lvl>
    <w:lvl w:ilvl="7" w:tplc="04090019" w:tentative="1">
      <w:start w:val="1"/>
      <w:numFmt w:val="lowerLetter"/>
      <w:lvlText w:val="%8."/>
      <w:lvlJc w:val="left"/>
      <w:pPr>
        <w:ind w:left="6962" w:hanging="360"/>
      </w:pPr>
    </w:lvl>
    <w:lvl w:ilvl="8" w:tplc="0409001B" w:tentative="1">
      <w:start w:val="1"/>
      <w:numFmt w:val="lowerRoman"/>
      <w:lvlText w:val="%9."/>
      <w:lvlJc w:val="right"/>
      <w:pPr>
        <w:ind w:left="7682" w:hanging="180"/>
      </w:pPr>
    </w:lvl>
  </w:abstractNum>
  <w:abstractNum w:abstractNumId="5" w15:restartNumberingAfterBreak="0">
    <w:nsid w:val="15284497"/>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94AAE"/>
    <w:multiLevelType w:val="hybridMultilevel"/>
    <w:tmpl w:val="89900538"/>
    <w:lvl w:ilvl="0" w:tplc="671E47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51341"/>
    <w:multiLevelType w:val="hybridMultilevel"/>
    <w:tmpl w:val="73307348"/>
    <w:lvl w:ilvl="0" w:tplc="9250A34E">
      <w:start w:val="1"/>
      <w:numFmt w:val="decimal"/>
      <w:suff w:val="space"/>
      <w:lvlText w:val="%1."/>
      <w:lvlJc w:val="left"/>
      <w:pPr>
        <w:ind w:left="238"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8" w15:restartNumberingAfterBreak="0">
    <w:nsid w:val="20B62C03"/>
    <w:multiLevelType w:val="hybridMultilevel"/>
    <w:tmpl w:val="80884AD2"/>
    <w:lvl w:ilvl="0" w:tplc="B824E6BC">
      <w:start w:val="1"/>
      <w:numFmt w:val="decimal"/>
      <w:lvlText w:val="%1."/>
      <w:lvlJc w:val="left"/>
      <w:pPr>
        <w:ind w:left="130" w:hanging="360"/>
      </w:pPr>
      <w:rPr>
        <w:rFonts w:ascii="Traditional Arabic" w:eastAsia="Times New Roman" w:hAnsi="Traditional Arabic" w:cs="Traditional Arabic"/>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9" w15:restartNumberingAfterBreak="0">
    <w:nsid w:val="21CE0A9F"/>
    <w:multiLevelType w:val="hybridMultilevel"/>
    <w:tmpl w:val="3702D16A"/>
    <w:lvl w:ilvl="0" w:tplc="F238DFE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340766A"/>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BF38A6"/>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0A4CDD"/>
    <w:multiLevelType w:val="hybridMultilevel"/>
    <w:tmpl w:val="15EC68D6"/>
    <w:lvl w:ilvl="0" w:tplc="4C2A6CC4">
      <w:start w:val="1"/>
      <w:numFmt w:val="arabicAbjad"/>
      <w:suff w:val="space"/>
      <w:lvlText w:val="%1-"/>
      <w:lvlJc w:val="right"/>
      <w:pPr>
        <w:ind w:left="900" w:hanging="360"/>
      </w:pPr>
      <w:rPr>
        <w:rFonts w:ascii="Simplified Arabic" w:eastAsiaTheme="minorEastAsia" w:hAnsi="Simplified Arabic" w:cs="Simplified Arabic" w:hint="default"/>
      </w:r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13" w15:restartNumberingAfterBreak="0">
    <w:nsid w:val="2B226BB1"/>
    <w:multiLevelType w:val="hybridMultilevel"/>
    <w:tmpl w:val="23DAAEC8"/>
    <w:lvl w:ilvl="0" w:tplc="4BB24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B1AA7"/>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6E5037"/>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F150B6"/>
    <w:multiLevelType w:val="hybridMultilevel"/>
    <w:tmpl w:val="BB74D710"/>
    <w:lvl w:ilvl="0" w:tplc="B3382304">
      <w:start w:val="1"/>
      <w:numFmt w:val="arabicAbjad"/>
      <w:suff w:val="space"/>
      <w:lvlText w:val="%1-"/>
      <w:lvlJc w:val="right"/>
      <w:pPr>
        <w:ind w:left="900" w:hanging="360"/>
      </w:pPr>
      <w:rPr>
        <w:rFonts w:ascii="Simplified Arabic" w:eastAsiaTheme="minorEastAsia" w:hAnsi="Simplified Arabic" w:cs="Simplified Arabic"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2522E63"/>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0334E0"/>
    <w:multiLevelType w:val="hybridMultilevel"/>
    <w:tmpl w:val="320EC2A2"/>
    <w:lvl w:ilvl="0" w:tplc="4BB24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0A3D4F"/>
    <w:multiLevelType w:val="hybridMultilevel"/>
    <w:tmpl w:val="BB74D710"/>
    <w:lvl w:ilvl="0" w:tplc="B3382304">
      <w:start w:val="1"/>
      <w:numFmt w:val="arabicAbjad"/>
      <w:suff w:val="space"/>
      <w:lvlText w:val="%1-"/>
      <w:lvlJc w:val="right"/>
      <w:pPr>
        <w:ind w:left="900" w:hanging="360"/>
      </w:pPr>
      <w:rPr>
        <w:rFonts w:ascii="Simplified Arabic" w:eastAsiaTheme="minorEastAsia" w:hAnsi="Simplified Arabic" w:cs="Simplified Arabic"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68F3DF1"/>
    <w:multiLevelType w:val="hybridMultilevel"/>
    <w:tmpl w:val="23DAAEC8"/>
    <w:lvl w:ilvl="0" w:tplc="4BB24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21FC5"/>
    <w:multiLevelType w:val="hybridMultilevel"/>
    <w:tmpl w:val="73307348"/>
    <w:lvl w:ilvl="0" w:tplc="9250A34E">
      <w:start w:val="1"/>
      <w:numFmt w:val="decimal"/>
      <w:suff w:val="space"/>
      <w:lvlText w:val="%1."/>
      <w:lvlJc w:val="left"/>
      <w:pPr>
        <w:ind w:left="238"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22" w15:restartNumberingAfterBreak="0">
    <w:nsid w:val="3D134CB4"/>
    <w:multiLevelType w:val="hybridMultilevel"/>
    <w:tmpl w:val="8C3C59BC"/>
    <w:lvl w:ilvl="0" w:tplc="1C0A1CAE">
      <w:start w:val="1"/>
      <w:numFmt w:val="arabicAbjad"/>
      <w:suff w:val="space"/>
      <w:lvlText w:val="%1-"/>
      <w:lvlJc w:val="right"/>
      <w:pPr>
        <w:ind w:left="130" w:hanging="360"/>
      </w:pPr>
      <w:rPr>
        <w:rFonts w:ascii="Simplified Arabic" w:eastAsiaTheme="minorEastAsia"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7C0E42"/>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6832B6"/>
    <w:multiLevelType w:val="hybridMultilevel"/>
    <w:tmpl w:val="51EA0C76"/>
    <w:lvl w:ilvl="0" w:tplc="72386086">
      <w:start w:val="1"/>
      <w:numFmt w:val="decimal"/>
      <w:lvlText w:val="%1."/>
      <w:lvlJc w:val="left"/>
      <w:pPr>
        <w:ind w:left="130"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25" w15:restartNumberingAfterBreak="0">
    <w:nsid w:val="4071771E"/>
    <w:multiLevelType w:val="hybridMultilevel"/>
    <w:tmpl w:val="3FC28606"/>
    <w:lvl w:ilvl="0" w:tplc="F89E7B14">
      <w:start w:val="1"/>
      <w:numFmt w:val="arabicAbjad"/>
      <w:suff w:val="space"/>
      <w:lvlText w:val="%1-"/>
      <w:lvlJc w:val="right"/>
      <w:pPr>
        <w:ind w:left="900" w:hanging="360"/>
      </w:pPr>
      <w:rPr>
        <w:rFonts w:ascii="Simplified Arabic" w:eastAsiaTheme="minorEastAsia" w:hAnsi="Simplified Arabic" w:cs="Simplified Arabic" w:hint="default"/>
        <w:lang w:bidi="ar-SA"/>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26" w15:restartNumberingAfterBreak="0">
    <w:nsid w:val="41E70C3D"/>
    <w:multiLevelType w:val="hybridMultilevel"/>
    <w:tmpl w:val="23DAAEC8"/>
    <w:lvl w:ilvl="0" w:tplc="4BB24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79553C"/>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7612752"/>
    <w:multiLevelType w:val="hybridMultilevel"/>
    <w:tmpl w:val="51EA0C76"/>
    <w:lvl w:ilvl="0" w:tplc="72386086">
      <w:start w:val="1"/>
      <w:numFmt w:val="decimal"/>
      <w:lvlText w:val="%1."/>
      <w:lvlJc w:val="left"/>
      <w:pPr>
        <w:ind w:left="130"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29" w15:restartNumberingAfterBreak="0">
    <w:nsid w:val="4D0A47F8"/>
    <w:multiLevelType w:val="hybridMultilevel"/>
    <w:tmpl w:val="23DAAEC8"/>
    <w:lvl w:ilvl="0" w:tplc="4BB24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5264A"/>
    <w:multiLevelType w:val="hybridMultilevel"/>
    <w:tmpl w:val="613A8504"/>
    <w:lvl w:ilvl="0" w:tplc="6AA252FE">
      <w:start w:val="1"/>
      <w:numFmt w:val="arabicAlpha"/>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52A84BA2"/>
    <w:multiLevelType w:val="hybridMultilevel"/>
    <w:tmpl w:val="949CC10A"/>
    <w:lvl w:ilvl="0" w:tplc="3D069954">
      <w:start w:val="1"/>
      <w:numFmt w:val="decimal"/>
      <w:lvlText w:val="%1."/>
      <w:lvlJc w:val="left"/>
      <w:pPr>
        <w:ind w:left="130"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32" w15:restartNumberingAfterBreak="0">
    <w:nsid w:val="53C8706B"/>
    <w:multiLevelType w:val="hybridMultilevel"/>
    <w:tmpl w:val="7C20687A"/>
    <w:lvl w:ilvl="0" w:tplc="7E6C96E0">
      <w:start w:val="1"/>
      <w:numFmt w:val="decimal"/>
      <w:lvlText w:val="%1."/>
      <w:lvlJc w:val="left"/>
      <w:pPr>
        <w:ind w:left="238" w:hanging="360"/>
      </w:pPr>
      <w:rPr>
        <w:rFonts w:hint="default"/>
      </w:rPr>
    </w:lvl>
    <w:lvl w:ilvl="1" w:tplc="04090019" w:tentative="1">
      <w:start w:val="1"/>
      <w:numFmt w:val="lowerLetter"/>
      <w:lvlText w:val="%2."/>
      <w:lvlJc w:val="left"/>
      <w:pPr>
        <w:ind w:left="958" w:hanging="360"/>
      </w:pPr>
    </w:lvl>
    <w:lvl w:ilvl="2" w:tplc="0409001B" w:tentative="1">
      <w:start w:val="1"/>
      <w:numFmt w:val="lowerRoman"/>
      <w:lvlText w:val="%3."/>
      <w:lvlJc w:val="right"/>
      <w:pPr>
        <w:ind w:left="1678" w:hanging="180"/>
      </w:pPr>
    </w:lvl>
    <w:lvl w:ilvl="3" w:tplc="0409000F" w:tentative="1">
      <w:start w:val="1"/>
      <w:numFmt w:val="decimal"/>
      <w:lvlText w:val="%4."/>
      <w:lvlJc w:val="left"/>
      <w:pPr>
        <w:ind w:left="2398" w:hanging="360"/>
      </w:pPr>
    </w:lvl>
    <w:lvl w:ilvl="4" w:tplc="04090019" w:tentative="1">
      <w:start w:val="1"/>
      <w:numFmt w:val="lowerLetter"/>
      <w:lvlText w:val="%5."/>
      <w:lvlJc w:val="left"/>
      <w:pPr>
        <w:ind w:left="3118" w:hanging="360"/>
      </w:pPr>
    </w:lvl>
    <w:lvl w:ilvl="5" w:tplc="0409001B" w:tentative="1">
      <w:start w:val="1"/>
      <w:numFmt w:val="lowerRoman"/>
      <w:lvlText w:val="%6."/>
      <w:lvlJc w:val="right"/>
      <w:pPr>
        <w:ind w:left="3838" w:hanging="180"/>
      </w:pPr>
    </w:lvl>
    <w:lvl w:ilvl="6" w:tplc="0409000F" w:tentative="1">
      <w:start w:val="1"/>
      <w:numFmt w:val="decimal"/>
      <w:lvlText w:val="%7."/>
      <w:lvlJc w:val="left"/>
      <w:pPr>
        <w:ind w:left="4558" w:hanging="360"/>
      </w:pPr>
    </w:lvl>
    <w:lvl w:ilvl="7" w:tplc="04090019" w:tentative="1">
      <w:start w:val="1"/>
      <w:numFmt w:val="lowerLetter"/>
      <w:lvlText w:val="%8."/>
      <w:lvlJc w:val="left"/>
      <w:pPr>
        <w:ind w:left="5278" w:hanging="360"/>
      </w:pPr>
    </w:lvl>
    <w:lvl w:ilvl="8" w:tplc="0409001B" w:tentative="1">
      <w:start w:val="1"/>
      <w:numFmt w:val="lowerRoman"/>
      <w:lvlText w:val="%9."/>
      <w:lvlJc w:val="right"/>
      <w:pPr>
        <w:ind w:left="5998" w:hanging="180"/>
      </w:pPr>
    </w:lvl>
  </w:abstractNum>
  <w:abstractNum w:abstractNumId="33" w15:restartNumberingAfterBreak="0">
    <w:nsid w:val="5CBA086C"/>
    <w:multiLevelType w:val="hybridMultilevel"/>
    <w:tmpl w:val="59BC18D6"/>
    <w:lvl w:ilvl="0" w:tplc="51DE31A2">
      <w:start w:val="1"/>
      <w:numFmt w:val="decimal"/>
      <w:lvlText w:val="%1."/>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C00288"/>
    <w:multiLevelType w:val="hybridMultilevel"/>
    <w:tmpl w:val="23DAAEC8"/>
    <w:lvl w:ilvl="0" w:tplc="4BB24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87C8A"/>
    <w:multiLevelType w:val="hybridMultilevel"/>
    <w:tmpl w:val="589E366A"/>
    <w:lvl w:ilvl="0" w:tplc="C54CAEC6">
      <w:start w:val="1"/>
      <w:numFmt w:val="arabicAbjad"/>
      <w:suff w:val="space"/>
      <w:lvlText w:val="%1-"/>
      <w:lvlJc w:val="right"/>
      <w:pPr>
        <w:ind w:left="810" w:hanging="360"/>
      </w:pPr>
      <w:rPr>
        <w:rFonts w:ascii="Simplified Arabic" w:eastAsiaTheme="minorEastAsia" w:hAnsi="Simplified Arabic" w:cs="Simplified Arabic" w:hint="default"/>
        <w:strike w:val="0"/>
        <w:dstrike w:val="0"/>
        <w:u w:val="none"/>
        <w:effect w:val="none"/>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6" w15:restartNumberingAfterBreak="0">
    <w:nsid w:val="649568EC"/>
    <w:multiLevelType w:val="hybridMultilevel"/>
    <w:tmpl w:val="CC02248E"/>
    <w:lvl w:ilvl="0" w:tplc="C0E25816">
      <w:start w:val="1"/>
      <w:numFmt w:val="decimal"/>
      <w:lvlText w:val="%1."/>
      <w:lvlJc w:val="left"/>
      <w:pPr>
        <w:ind w:left="130" w:hanging="360"/>
      </w:pPr>
      <w:rPr>
        <w:rFonts w:hint="default"/>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37" w15:restartNumberingAfterBreak="0">
    <w:nsid w:val="65AC3C15"/>
    <w:multiLevelType w:val="hybridMultilevel"/>
    <w:tmpl w:val="4AAE54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6D813661"/>
    <w:multiLevelType w:val="hybridMultilevel"/>
    <w:tmpl w:val="EBEE984C"/>
    <w:lvl w:ilvl="0" w:tplc="E67EFE42">
      <w:start w:val="1"/>
      <w:numFmt w:val="arabicAbjad"/>
      <w:suff w:val="space"/>
      <w:lvlText w:val="%1-"/>
      <w:lvlJc w:val="right"/>
      <w:pPr>
        <w:ind w:left="900" w:hanging="360"/>
      </w:pPr>
      <w:rPr>
        <w:rFonts w:ascii="Simplified Arabic" w:eastAsiaTheme="minorEastAsia" w:hAnsi="Simplified Arabic" w:cs="Simplified Arabic" w:hint="default"/>
        <w:strike w:val="0"/>
        <w:dstrike w:val="0"/>
        <w:u w:val="none"/>
        <w:effect w:val="no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9" w15:restartNumberingAfterBreak="0">
    <w:nsid w:val="70721DF5"/>
    <w:multiLevelType w:val="hybridMultilevel"/>
    <w:tmpl w:val="BB74D710"/>
    <w:lvl w:ilvl="0" w:tplc="B3382304">
      <w:start w:val="1"/>
      <w:numFmt w:val="arabicAbjad"/>
      <w:suff w:val="space"/>
      <w:lvlText w:val="%1-"/>
      <w:lvlJc w:val="right"/>
      <w:pPr>
        <w:ind w:left="900" w:hanging="360"/>
      </w:pPr>
      <w:rPr>
        <w:rFonts w:ascii="Simplified Arabic" w:eastAsiaTheme="minorEastAsia" w:hAnsi="Simplified Arabic" w:cs="Simplified Arabic"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8E41CB9"/>
    <w:multiLevelType w:val="hybridMultilevel"/>
    <w:tmpl w:val="3CE81BBA"/>
    <w:lvl w:ilvl="0" w:tplc="97C4E798">
      <w:start w:val="1"/>
      <w:numFmt w:val="arabicAbjad"/>
      <w:suff w:val="space"/>
      <w:lvlText w:val="%1-"/>
      <w:lvlJc w:val="right"/>
      <w:pPr>
        <w:ind w:left="810" w:hanging="360"/>
      </w:pPr>
      <w:rPr>
        <w:rFonts w:ascii="Simplified Arabic" w:eastAsiaTheme="minorEastAsia" w:hAnsi="Simplified Arabic" w:cs="Simplified Arabic" w:hint="default"/>
      </w:rPr>
    </w:lvl>
    <w:lvl w:ilvl="1" w:tplc="04090019">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41" w15:restartNumberingAfterBreak="0">
    <w:nsid w:val="7A7F1D4B"/>
    <w:multiLevelType w:val="hybridMultilevel"/>
    <w:tmpl w:val="80884AD2"/>
    <w:lvl w:ilvl="0" w:tplc="B824E6BC">
      <w:start w:val="1"/>
      <w:numFmt w:val="decimal"/>
      <w:lvlText w:val="%1."/>
      <w:lvlJc w:val="left"/>
      <w:pPr>
        <w:ind w:left="130" w:hanging="360"/>
      </w:pPr>
      <w:rPr>
        <w:rFonts w:ascii="Traditional Arabic" w:eastAsia="Times New Roman" w:hAnsi="Traditional Arabic" w:cs="Traditional Arabic"/>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42" w15:restartNumberingAfterBreak="0">
    <w:nsid w:val="7AE16401"/>
    <w:multiLevelType w:val="hybridMultilevel"/>
    <w:tmpl w:val="80884AD2"/>
    <w:lvl w:ilvl="0" w:tplc="B824E6BC">
      <w:start w:val="1"/>
      <w:numFmt w:val="decimal"/>
      <w:lvlText w:val="%1."/>
      <w:lvlJc w:val="left"/>
      <w:pPr>
        <w:ind w:left="130" w:hanging="360"/>
      </w:pPr>
      <w:rPr>
        <w:rFonts w:ascii="Traditional Arabic" w:eastAsia="Times New Roman" w:hAnsi="Traditional Arabic" w:cs="Traditional Arabic"/>
      </w:rPr>
    </w:lvl>
    <w:lvl w:ilvl="1" w:tplc="04090019" w:tentative="1">
      <w:start w:val="1"/>
      <w:numFmt w:val="lowerLetter"/>
      <w:lvlText w:val="%2."/>
      <w:lvlJc w:val="left"/>
      <w:pPr>
        <w:ind w:left="850" w:hanging="360"/>
      </w:pPr>
    </w:lvl>
    <w:lvl w:ilvl="2" w:tplc="0409001B" w:tentative="1">
      <w:start w:val="1"/>
      <w:numFmt w:val="lowerRoman"/>
      <w:lvlText w:val="%3."/>
      <w:lvlJc w:val="right"/>
      <w:pPr>
        <w:ind w:left="1570" w:hanging="180"/>
      </w:pPr>
    </w:lvl>
    <w:lvl w:ilvl="3" w:tplc="0409000F" w:tentative="1">
      <w:start w:val="1"/>
      <w:numFmt w:val="decimal"/>
      <w:lvlText w:val="%4."/>
      <w:lvlJc w:val="left"/>
      <w:pPr>
        <w:ind w:left="2290" w:hanging="360"/>
      </w:pPr>
    </w:lvl>
    <w:lvl w:ilvl="4" w:tplc="04090019" w:tentative="1">
      <w:start w:val="1"/>
      <w:numFmt w:val="lowerLetter"/>
      <w:lvlText w:val="%5."/>
      <w:lvlJc w:val="left"/>
      <w:pPr>
        <w:ind w:left="3010" w:hanging="360"/>
      </w:pPr>
    </w:lvl>
    <w:lvl w:ilvl="5" w:tplc="0409001B" w:tentative="1">
      <w:start w:val="1"/>
      <w:numFmt w:val="lowerRoman"/>
      <w:lvlText w:val="%6."/>
      <w:lvlJc w:val="right"/>
      <w:pPr>
        <w:ind w:left="3730" w:hanging="180"/>
      </w:pPr>
    </w:lvl>
    <w:lvl w:ilvl="6" w:tplc="0409000F" w:tentative="1">
      <w:start w:val="1"/>
      <w:numFmt w:val="decimal"/>
      <w:lvlText w:val="%7."/>
      <w:lvlJc w:val="left"/>
      <w:pPr>
        <w:ind w:left="4450" w:hanging="360"/>
      </w:pPr>
    </w:lvl>
    <w:lvl w:ilvl="7" w:tplc="04090019" w:tentative="1">
      <w:start w:val="1"/>
      <w:numFmt w:val="lowerLetter"/>
      <w:lvlText w:val="%8."/>
      <w:lvlJc w:val="left"/>
      <w:pPr>
        <w:ind w:left="5170" w:hanging="360"/>
      </w:pPr>
    </w:lvl>
    <w:lvl w:ilvl="8" w:tplc="0409001B" w:tentative="1">
      <w:start w:val="1"/>
      <w:numFmt w:val="lowerRoman"/>
      <w:lvlText w:val="%9."/>
      <w:lvlJc w:val="right"/>
      <w:pPr>
        <w:ind w:left="5890" w:hanging="180"/>
      </w:pPr>
    </w:lvl>
  </w:abstractNum>
  <w:abstractNum w:abstractNumId="43" w15:restartNumberingAfterBreak="0">
    <w:nsid w:val="7B8C6AD9"/>
    <w:multiLevelType w:val="hybridMultilevel"/>
    <w:tmpl w:val="81D67EAC"/>
    <w:lvl w:ilvl="0" w:tplc="0BB8090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C50858"/>
    <w:multiLevelType w:val="hybridMultilevel"/>
    <w:tmpl w:val="3702D16A"/>
    <w:lvl w:ilvl="0" w:tplc="F238DFE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F0D6151"/>
    <w:multiLevelType w:val="hybridMultilevel"/>
    <w:tmpl w:val="59BC18D6"/>
    <w:lvl w:ilvl="0" w:tplc="51DE31A2">
      <w:start w:val="1"/>
      <w:numFmt w:val="decimal"/>
      <w:lvlText w:val="%1."/>
      <w:lvlJc w:val="left"/>
      <w:pPr>
        <w:ind w:left="346" w:hanging="360"/>
      </w:pPr>
      <w:rPr>
        <w:rFonts w:ascii="Simplified Arabic" w:eastAsia="Times New Roman" w:hAnsi="Simplified Arabic" w:cs="Simplified Arabic"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35"/>
  </w:num>
  <w:num w:numId="2">
    <w:abstractNumId w:val="32"/>
  </w:num>
  <w:num w:numId="3">
    <w:abstractNumId w:val="7"/>
  </w:num>
  <w:num w:numId="4">
    <w:abstractNumId w:val="21"/>
  </w:num>
  <w:num w:numId="5">
    <w:abstractNumId w:val="25"/>
  </w:num>
  <w:num w:numId="6">
    <w:abstractNumId w:val="23"/>
  </w:num>
  <w:num w:numId="7">
    <w:abstractNumId w:val="31"/>
  </w:num>
  <w:num w:numId="8">
    <w:abstractNumId w:val="45"/>
  </w:num>
  <w:num w:numId="9">
    <w:abstractNumId w:val="38"/>
  </w:num>
  <w:num w:numId="10">
    <w:abstractNumId w:val="22"/>
  </w:num>
  <w:num w:numId="11">
    <w:abstractNumId w:val="37"/>
  </w:num>
  <w:num w:numId="12">
    <w:abstractNumId w:val="2"/>
  </w:num>
  <w:num w:numId="13">
    <w:abstractNumId w:val="36"/>
  </w:num>
  <w:num w:numId="14">
    <w:abstractNumId w:val="42"/>
  </w:num>
  <w:num w:numId="15">
    <w:abstractNumId w:val="43"/>
  </w:num>
  <w:num w:numId="16">
    <w:abstractNumId w:val="28"/>
  </w:num>
  <w:num w:numId="17">
    <w:abstractNumId w:val="19"/>
  </w:num>
  <w:num w:numId="18">
    <w:abstractNumId w:val="16"/>
  </w:num>
  <w:num w:numId="19">
    <w:abstractNumId w:val="24"/>
  </w:num>
  <w:num w:numId="20">
    <w:abstractNumId w:val="15"/>
  </w:num>
  <w:num w:numId="21">
    <w:abstractNumId w:val="11"/>
  </w:num>
  <w:num w:numId="22">
    <w:abstractNumId w:val="40"/>
  </w:num>
  <w:num w:numId="23">
    <w:abstractNumId w:val="1"/>
  </w:num>
  <w:num w:numId="24">
    <w:abstractNumId w:val="27"/>
  </w:num>
  <w:num w:numId="25">
    <w:abstractNumId w:val="10"/>
  </w:num>
  <w:num w:numId="26">
    <w:abstractNumId w:val="33"/>
  </w:num>
  <w:num w:numId="27">
    <w:abstractNumId w:val="14"/>
  </w:num>
  <w:num w:numId="28">
    <w:abstractNumId w:val="3"/>
  </w:num>
  <w:num w:numId="29">
    <w:abstractNumId w:val="18"/>
  </w:num>
  <w:num w:numId="30">
    <w:abstractNumId w:val="6"/>
  </w:num>
  <w:num w:numId="31">
    <w:abstractNumId w:val="30"/>
  </w:num>
  <w:num w:numId="32">
    <w:abstractNumId w:val="20"/>
  </w:num>
  <w:num w:numId="33">
    <w:abstractNumId w:val="9"/>
  </w:num>
  <w:num w:numId="34">
    <w:abstractNumId w:val="12"/>
  </w:num>
  <w:num w:numId="35">
    <w:abstractNumId w:val="0"/>
  </w:num>
  <w:num w:numId="36">
    <w:abstractNumId w:val="4"/>
  </w:num>
  <w:num w:numId="37">
    <w:abstractNumId w:val="44"/>
  </w:num>
  <w:num w:numId="38">
    <w:abstractNumId w:val="17"/>
  </w:num>
  <w:num w:numId="39">
    <w:abstractNumId w:val="5"/>
  </w:num>
  <w:num w:numId="40">
    <w:abstractNumId w:val="39"/>
  </w:num>
  <w:num w:numId="41">
    <w:abstractNumId w:val="8"/>
  </w:num>
  <w:num w:numId="42">
    <w:abstractNumId w:val="41"/>
  </w:num>
  <w:num w:numId="43">
    <w:abstractNumId w:val="13"/>
  </w:num>
  <w:num w:numId="44">
    <w:abstractNumId w:val="26"/>
  </w:num>
  <w:num w:numId="45">
    <w:abstractNumId w:val="29"/>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21"/>
    <w:rsid w:val="00035B5B"/>
    <w:rsid w:val="00036036"/>
    <w:rsid w:val="00072AFD"/>
    <w:rsid w:val="00093C0D"/>
    <w:rsid w:val="000978E0"/>
    <w:rsid w:val="000A1ACD"/>
    <w:rsid w:val="000C2747"/>
    <w:rsid w:val="000C4D81"/>
    <w:rsid w:val="000E1B44"/>
    <w:rsid w:val="001113F6"/>
    <w:rsid w:val="00117578"/>
    <w:rsid w:val="00126421"/>
    <w:rsid w:val="00131914"/>
    <w:rsid w:val="00180310"/>
    <w:rsid w:val="001C54DB"/>
    <w:rsid w:val="00200D4E"/>
    <w:rsid w:val="00226680"/>
    <w:rsid w:val="00255683"/>
    <w:rsid w:val="002B09CF"/>
    <w:rsid w:val="002C6446"/>
    <w:rsid w:val="00314302"/>
    <w:rsid w:val="00371FFD"/>
    <w:rsid w:val="00375D48"/>
    <w:rsid w:val="003C1A26"/>
    <w:rsid w:val="003E1701"/>
    <w:rsid w:val="004033AA"/>
    <w:rsid w:val="00410CDF"/>
    <w:rsid w:val="004C3CF9"/>
    <w:rsid w:val="0052014C"/>
    <w:rsid w:val="005603C5"/>
    <w:rsid w:val="00575936"/>
    <w:rsid w:val="00575D77"/>
    <w:rsid w:val="005C2F31"/>
    <w:rsid w:val="005C4E6C"/>
    <w:rsid w:val="005C6629"/>
    <w:rsid w:val="005C796B"/>
    <w:rsid w:val="00640245"/>
    <w:rsid w:val="006C27D3"/>
    <w:rsid w:val="00722477"/>
    <w:rsid w:val="007E36A6"/>
    <w:rsid w:val="00882A63"/>
    <w:rsid w:val="008A790C"/>
    <w:rsid w:val="0094619A"/>
    <w:rsid w:val="0096237C"/>
    <w:rsid w:val="009C0021"/>
    <w:rsid w:val="009C5E72"/>
    <w:rsid w:val="009E0503"/>
    <w:rsid w:val="00A47AC1"/>
    <w:rsid w:val="00A73626"/>
    <w:rsid w:val="00A7539C"/>
    <w:rsid w:val="00AA4574"/>
    <w:rsid w:val="00AB56F1"/>
    <w:rsid w:val="00AD4D1D"/>
    <w:rsid w:val="00AE0298"/>
    <w:rsid w:val="00B0479C"/>
    <w:rsid w:val="00B2421E"/>
    <w:rsid w:val="00B40945"/>
    <w:rsid w:val="00B472EF"/>
    <w:rsid w:val="00B50803"/>
    <w:rsid w:val="00B850A0"/>
    <w:rsid w:val="00B926D3"/>
    <w:rsid w:val="00C1173A"/>
    <w:rsid w:val="00C15689"/>
    <w:rsid w:val="00C249B2"/>
    <w:rsid w:val="00C74493"/>
    <w:rsid w:val="00CC11AE"/>
    <w:rsid w:val="00CD1E4F"/>
    <w:rsid w:val="00D74181"/>
    <w:rsid w:val="00D7538A"/>
    <w:rsid w:val="00DE5B8D"/>
    <w:rsid w:val="00DF5B85"/>
    <w:rsid w:val="00E1324E"/>
    <w:rsid w:val="00E4278B"/>
    <w:rsid w:val="00E55525"/>
    <w:rsid w:val="00E63457"/>
    <w:rsid w:val="00E770F3"/>
    <w:rsid w:val="00E911BC"/>
    <w:rsid w:val="00F07A76"/>
    <w:rsid w:val="00F55E9D"/>
    <w:rsid w:val="00F604AA"/>
    <w:rsid w:val="00F63885"/>
    <w:rsid w:val="00F7261A"/>
    <w:rsid w:val="00F97E42"/>
    <w:rsid w:val="00FA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C2C6"/>
  <w15:docId w15:val="{E61024AE-2BB2-4B3E-8C91-0F5A235C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421"/>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126421"/>
    <w:rPr>
      <w:sz w:val="20"/>
      <w:szCs w:val="20"/>
    </w:rPr>
  </w:style>
  <w:style w:type="character" w:customStyle="1" w:styleId="Char">
    <w:name w:val="نص حاشية سفلية Char"/>
    <w:basedOn w:val="a0"/>
    <w:link w:val="a3"/>
    <w:uiPriority w:val="99"/>
    <w:rsid w:val="00126421"/>
    <w:rPr>
      <w:rFonts w:ascii="Times New Roman" w:eastAsia="Times New Roman" w:hAnsi="Times New Roman" w:cs="Times New Roman"/>
      <w:sz w:val="20"/>
      <w:szCs w:val="20"/>
      <w:lang w:eastAsia="ar-SA"/>
    </w:rPr>
  </w:style>
  <w:style w:type="paragraph" w:styleId="a4">
    <w:name w:val="List Paragraph"/>
    <w:basedOn w:val="a"/>
    <w:uiPriority w:val="34"/>
    <w:qFormat/>
    <w:rsid w:val="00126421"/>
    <w:pPr>
      <w:spacing w:after="200" w:line="276" w:lineRule="auto"/>
      <w:ind w:left="720"/>
      <w:contextualSpacing/>
    </w:pPr>
    <w:rPr>
      <w:rFonts w:ascii="Calibri" w:hAnsi="Calibri" w:cs="Arial"/>
      <w:sz w:val="22"/>
      <w:szCs w:val="22"/>
      <w:lang w:eastAsia="en-US"/>
    </w:rPr>
  </w:style>
  <w:style w:type="paragraph" w:customStyle="1" w:styleId="1">
    <w:name w:val="سرد الفقرات1"/>
    <w:basedOn w:val="a"/>
    <w:uiPriority w:val="34"/>
    <w:qFormat/>
    <w:rsid w:val="00126421"/>
    <w:pPr>
      <w:spacing w:after="200" w:line="276" w:lineRule="auto"/>
      <w:ind w:left="720"/>
      <w:contextualSpacing/>
    </w:pPr>
    <w:rPr>
      <w:rFonts w:ascii="Calibri" w:hAnsi="Calibri" w:cs="Arial"/>
      <w:sz w:val="22"/>
      <w:szCs w:val="22"/>
      <w:lang w:eastAsia="en-US"/>
    </w:rPr>
  </w:style>
  <w:style w:type="character" w:styleId="a5">
    <w:name w:val="footnote reference"/>
    <w:uiPriority w:val="99"/>
    <w:semiHidden/>
    <w:unhideWhenUsed/>
    <w:rsid w:val="00126421"/>
    <w:rPr>
      <w:rFonts w:ascii="Times New Roman" w:hAnsi="Times New Roman" w:cs="Times New Roman" w:hint="default"/>
      <w:vertAlign w:val="superscript"/>
    </w:rPr>
  </w:style>
  <w:style w:type="paragraph" w:styleId="a6">
    <w:name w:val="header"/>
    <w:basedOn w:val="a"/>
    <w:link w:val="Char0"/>
    <w:uiPriority w:val="99"/>
    <w:unhideWhenUsed/>
    <w:rsid w:val="00126421"/>
    <w:pPr>
      <w:tabs>
        <w:tab w:val="center" w:pos="4153"/>
        <w:tab w:val="right" w:pos="8306"/>
      </w:tabs>
    </w:pPr>
  </w:style>
  <w:style w:type="character" w:customStyle="1" w:styleId="Char0">
    <w:name w:val="رأس الصفحة Char"/>
    <w:basedOn w:val="a0"/>
    <w:link w:val="a6"/>
    <w:uiPriority w:val="99"/>
    <w:rsid w:val="00126421"/>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126421"/>
    <w:pPr>
      <w:tabs>
        <w:tab w:val="center" w:pos="4153"/>
        <w:tab w:val="right" w:pos="8306"/>
      </w:tabs>
    </w:pPr>
  </w:style>
  <w:style w:type="character" w:customStyle="1" w:styleId="Char1">
    <w:name w:val="تذييل الصفحة Char"/>
    <w:basedOn w:val="a0"/>
    <w:link w:val="a7"/>
    <w:uiPriority w:val="99"/>
    <w:rsid w:val="0012642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09B0-D1B6-4371-971C-C6C2C245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6215</Words>
  <Characters>35428</Characters>
  <Application>Microsoft Office Word</Application>
  <DocSecurity>0</DocSecurity>
  <Lines>295</Lines>
  <Paragraphs>83</Paragraphs>
  <ScaleCrop>false</ScaleCrop>
  <HeadingPairs>
    <vt:vector size="4" baseType="variant">
      <vt:variant>
        <vt:lpstr>العنوان</vt:lpstr>
      </vt:variant>
      <vt:variant>
        <vt:i4>1</vt:i4>
      </vt:variant>
      <vt:variant>
        <vt:lpstr>عناوين</vt:lpstr>
      </vt:variant>
      <vt:variant>
        <vt:i4>4</vt:i4>
      </vt:variant>
    </vt:vector>
  </HeadingPairs>
  <TitlesOfParts>
    <vt:vector size="5" baseType="lpstr">
      <vt:lpstr/>
      <vt:lpstr>        This study deals with the subject of the Yemeni cultural heritage, because of it</vt:lpstr>
      <vt:lpstr>        This study aimed to achieve many goals; Perhaps the most important of them is to</vt:lpstr>
      <vt:lpstr>        In order to know the dimensions of this topic, the descriptive and analytical me</vt:lpstr>
      <vt:lpstr>        This research included two demands, preceded by an introductory section, in whic</vt:lpstr>
    </vt:vector>
  </TitlesOfParts>
  <Company>Naim Al Hussaini</Company>
  <LinksUpToDate>false</LinksUpToDate>
  <CharactersWithSpaces>41560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Amr</cp:lastModifiedBy>
  <cp:revision>2</cp:revision>
  <cp:lastPrinted>2021-10-02T14:03:00Z</cp:lastPrinted>
  <dcterms:created xsi:type="dcterms:W3CDTF">2021-11-12T15:06:00Z</dcterms:created>
  <dcterms:modified xsi:type="dcterms:W3CDTF">2021-11-12T15:06:00Z</dcterms:modified>
</cp:coreProperties>
</file>